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0C65" w14:textId="2C461772" w:rsidR="000A1E16" w:rsidRPr="007378B0" w:rsidRDefault="000A1E16" w:rsidP="007378B0">
      <w:pPr>
        <w:spacing w:after="0"/>
        <w:jc w:val="center"/>
        <w:rPr>
          <w:rFonts w:ascii="Arial" w:hAnsi="Arial" w:cs="Arial"/>
          <w:b/>
          <w:bCs/>
          <w:sz w:val="24"/>
          <w:szCs w:val="24"/>
        </w:rPr>
      </w:pPr>
      <w:r w:rsidRPr="007378B0">
        <w:rPr>
          <w:rFonts w:ascii="Arial" w:hAnsi="Arial" w:cs="Arial"/>
          <w:b/>
          <w:bCs/>
          <w:sz w:val="24"/>
          <w:szCs w:val="24"/>
        </w:rPr>
        <w:t>BOARD OF DIRECTORS</w:t>
      </w:r>
    </w:p>
    <w:p w14:paraId="69D9C31B" w14:textId="651CA157" w:rsidR="000A1E16" w:rsidRPr="007378B0" w:rsidRDefault="000A1E16" w:rsidP="007378B0">
      <w:pPr>
        <w:spacing w:after="0"/>
        <w:jc w:val="center"/>
        <w:rPr>
          <w:rFonts w:ascii="Arial" w:hAnsi="Arial" w:cs="Arial"/>
          <w:b/>
          <w:bCs/>
          <w:sz w:val="24"/>
          <w:szCs w:val="24"/>
        </w:rPr>
      </w:pPr>
      <w:r w:rsidRPr="007378B0">
        <w:rPr>
          <w:rFonts w:ascii="Arial" w:hAnsi="Arial" w:cs="Arial"/>
          <w:b/>
          <w:bCs/>
          <w:sz w:val="24"/>
          <w:szCs w:val="24"/>
        </w:rPr>
        <w:t>HAWAII HURRICANE RELIEF FUND (“HHRF”)</w:t>
      </w:r>
    </w:p>
    <w:p w14:paraId="72B93C64" w14:textId="148D3F00" w:rsidR="00DA6130" w:rsidRDefault="00DA6130" w:rsidP="00E53DF4">
      <w:pPr>
        <w:spacing w:after="0"/>
        <w:jc w:val="center"/>
        <w:rPr>
          <w:rFonts w:ascii="Arial" w:hAnsi="Arial" w:cs="Arial"/>
          <w:b/>
          <w:bCs/>
          <w:sz w:val="24"/>
          <w:szCs w:val="24"/>
        </w:rPr>
      </w:pPr>
      <w:r w:rsidRPr="007378B0">
        <w:rPr>
          <w:rFonts w:ascii="Arial" w:hAnsi="Arial" w:cs="Arial"/>
          <w:b/>
          <w:bCs/>
          <w:sz w:val="24"/>
          <w:szCs w:val="24"/>
        </w:rPr>
        <w:t>AGENDA</w:t>
      </w:r>
    </w:p>
    <w:p w14:paraId="3EB688D2" w14:textId="77777777" w:rsidR="00E53DF4" w:rsidRPr="007378B0" w:rsidRDefault="00E53DF4" w:rsidP="007378B0">
      <w:pPr>
        <w:spacing w:after="0"/>
        <w:jc w:val="center"/>
        <w:rPr>
          <w:rFonts w:ascii="Arial" w:hAnsi="Arial" w:cs="Arial"/>
          <w:b/>
          <w:bCs/>
          <w:sz w:val="24"/>
          <w:szCs w:val="24"/>
        </w:rPr>
      </w:pPr>
    </w:p>
    <w:p w14:paraId="4619CF50" w14:textId="547E8FBB" w:rsidR="000A1E16" w:rsidRDefault="000A1E16" w:rsidP="00436E91">
      <w:pPr>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sidR="00D359A7">
        <w:rPr>
          <w:rFonts w:ascii="Arial" w:hAnsi="Arial" w:cs="Arial"/>
          <w:sz w:val="24"/>
          <w:szCs w:val="24"/>
        </w:rPr>
        <w:t>Friday</w:t>
      </w:r>
      <w:r w:rsidR="00B346DE">
        <w:rPr>
          <w:rFonts w:ascii="Arial" w:hAnsi="Arial" w:cs="Arial"/>
          <w:sz w:val="24"/>
          <w:szCs w:val="24"/>
        </w:rPr>
        <w:t xml:space="preserve">, </w:t>
      </w:r>
      <w:r w:rsidR="00D359A7">
        <w:rPr>
          <w:rFonts w:ascii="Arial" w:hAnsi="Arial" w:cs="Arial"/>
          <w:sz w:val="24"/>
          <w:szCs w:val="24"/>
        </w:rPr>
        <w:t>August 09</w:t>
      </w:r>
      <w:r w:rsidR="004168D6">
        <w:rPr>
          <w:rFonts w:ascii="Arial" w:hAnsi="Arial" w:cs="Arial"/>
          <w:sz w:val="24"/>
          <w:szCs w:val="24"/>
        </w:rPr>
        <w:t>, 2024</w:t>
      </w:r>
    </w:p>
    <w:p w14:paraId="0248D886" w14:textId="7A687C39" w:rsidR="000A1E16" w:rsidRDefault="000A1E16" w:rsidP="00436E91">
      <w:pPr>
        <w:rPr>
          <w:rFonts w:ascii="Arial" w:hAnsi="Arial" w:cs="Arial"/>
          <w:sz w:val="24"/>
          <w:szCs w:val="24"/>
        </w:rPr>
      </w:pPr>
      <w:r>
        <w:rPr>
          <w:rFonts w:ascii="Arial" w:hAnsi="Arial" w:cs="Arial"/>
          <w:sz w:val="24"/>
          <w:szCs w:val="24"/>
        </w:rPr>
        <w:t>Time:</w:t>
      </w:r>
      <w:r>
        <w:rPr>
          <w:rFonts w:ascii="Arial" w:hAnsi="Arial" w:cs="Arial"/>
          <w:sz w:val="24"/>
          <w:szCs w:val="24"/>
        </w:rPr>
        <w:tab/>
      </w:r>
      <w:r>
        <w:rPr>
          <w:rFonts w:ascii="Arial" w:hAnsi="Arial" w:cs="Arial"/>
          <w:sz w:val="24"/>
          <w:szCs w:val="24"/>
        </w:rPr>
        <w:tab/>
      </w:r>
      <w:r w:rsidR="004168D6">
        <w:rPr>
          <w:rFonts w:ascii="Arial" w:hAnsi="Arial" w:cs="Arial"/>
          <w:sz w:val="24"/>
          <w:szCs w:val="24"/>
        </w:rPr>
        <w:tab/>
        <w:t>10</w:t>
      </w:r>
      <w:r w:rsidR="00522006">
        <w:rPr>
          <w:rFonts w:ascii="Arial" w:hAnsi="Arial" w:cs="Arial"/>
          <w:sz w:val="24"/>
          <w:szCs w:val="24"/>
        </w:rPr>
        <w:t>:00</w:t>
      </w:r>
      <w:r w:rsidR="00B346DE">
        <w:rPr>
          <w:rFonts w:ascii="Arial" w:hAnsi="Arial" w:cs="Arial"/>
          <w:sz w:val="24"/>
          <w:szCs w:val="24"/>
        </w:rPr>
        <w:t xml:space="preserve"> a.m.</w:t>
      </w:r>
    </w:p>
    <w:p w14:paraId="1B4DA5B3" w14:textId="46F1E930" w:rsidR="00522006" w:rsidRDefault="000A1E16" w:rsidP="007378B0">
      <w:pPr>
        <w:pStyle w:val="NoSpacing"/>
        <w:rPr>
          <w:rFonts w:ascii="Arial" w:hAnsi="Arial" w:cs="Arial"/>
          <w:sz w:val="24"/>
          <w:szCs w:val="24"/>
        </w:rPr>
      </w:pPr>
      <w:r w:rsidRPr="007378B0">
        <w:rPr>
          <w:rFonts w:ascii="Arial" w:hAnsi="Arial" w:cs="Arial"/>
          <w:sz w:val="24"/>
          <w:szCs w:val="24"/>
        </w:rPr>
        <w:t>In-Person</w:t>
      </w:r>
      <w:r w:rsidR="006076E3">
        <w:rPr>
          <w:rFonts w:ascii="Arial" w:hAnsi="Arial" w:cs="Arial"/>
          <w:sz w:val="24"/>
          <w:szCs w:val="24"/>
        </w:rPr>
        <w:tab/>
      </w:r>
      <w:r w:rsidR="00522006">
        <w:rPr>
          <w:rFonts w:ascii="Arial" w:hAnsi="Arial" w:cs="Arial"/>
          <w:sz w:val="24"/>
          <w:szCs w:val="24"/>
        </w:rPr>
        <w:tab/>
      </w:r>
      <w:r w:rsidR="00D359A7">
        <w:rPr>
          <w:rFonts w:ascii="Arial" w:hAnsi="Arial" w:cs="Arial"/>
          <w:sz w:val="24"/>
          <w:szCs w:val="24"/>
        </w:rPr>
        <w:t>Queen Liliuokalani</w:t>
      </w:r>
      <w:r w:rsidR="00522006" w:rsidRPr="007378B0">
        <w:rPr>
          <w:rFonts w:ascii="Arial" w:hAnsi="Arial" w:cs="Arial"/>
          <w:sz w:val="24"/>
          <w:szCs w:val="24"/>
        </w:rPr>
        <w:t xml:space="preserve"> Conference Room</w:t>
      </w:r>
    </w:p>
    <w:p w14:paraId="49591843" w14:textId="7A16DD10" w:rsidR="00522006" w:rsidRPr="007378B0" w:rsidRDefault="006076E3" w:rsidP="00522006">
      <w:pPr>
        <w:pStyle w:val="NoSpacing"/>
        <w:rPr>
          <w:rFonts w:ascii="Arial" w:hAnsi="Arial" w:cs="Arial"/>
          <w:sz w:val="24"/>
          <w:szCs w:val="24"/>
        </w:rPr>
      </w:pPr>
      <w:r>
        <w:rPr>
          <w:rFonts w:ascii="Arial" w:hAnsi="Arial" w:cs="Arial"/>
          <w:sz w:val="24"/>
          <w:szCs w:val="24"/>
        </w:rPr>
        <w:t xml:space="preserve">Meeting </w:t>
      </w:r>
      <w:r w:rsidR="00522006">
        <w:rPr>
          <w:rFonts w:ascii="Arial" w:hAnsi="Arial" w:cs="Arial"/>
          <w:sz w:val="24"/>
          <w:szCs w:val="24"/>
        </w:rPr>
        <w:t>Location</w:t>
      </w:r>
      <w:r w:rsidR="000A1E16" w:rsidRPr="007378B0">
        <w:rPr>
          <w:rFonts w:ascii="Arial" w:hAnsi="Arial" w:cs="Arial"/>
          <w:sz w:val="24"/>
          <w:szCs w:val="24"/>
        </w:rPr>
        <w:t>:</w:t>
      </w:r>
      <w:r w:rsidR="00522006">
        <w:rPr>
          <w:rFonts w:ascii="Arial" w:hAnsi="Arial" w:cs="Arial"/>
          <w:sz w:val="24"/>
          <w:szCs w:val="24"/>
        </w:rPr>
        <w:tab/>
      </w:r>
      <w:r w:rsidR="00522006" w:rsidRPr="007378B0">
        <w:rPr>
          <w:rFonts w:ascii="Arial" w:hAnsi="Arial" w:cs="Arial"/>
          <w:sz w:val="24"/>
          <w:szCs w:val="24"/>
        </w:rPr>
        <w:t>King Kalakaua Building</w:t>
      </w:r>
      <w:r w:rsidR="00B346DE">
        <w:rPr>
          <w:rFonts w:ascii="Arial" w:hAnsi="Arial" w:cs="Arial"/>
          <w:sz w:val="24"/>
          <w:szCs w:val="24"/>
        </w:rPr>
        <w:t>, First Floor</w:t>
      </w:r>
    </w:p>
    <w:p w14:paraId="34EEE3BD" w14:textId="6A989723" w:rsidR="000A1E16" w:rsidRPr="007378B0" w:rsidRDefault="000A1E16" w:rsidP="007378B0">
      <w:pPr>
        <w:pStyle w:val="NoSpacing"/>
        <w:rPr>
          <w:rFonts w:ascii="Arial" w:hAnsi="Arial" w:cs="Arial"/>
          <w:sz w:val="24"/>
          <w:szCs w:val="24"/>
        </w:rPr>
      </w:pPr>
      <w:r w:rsidRPr="007378B0">
        <w:rPr>
          <w:rFonts w:ascii="Arial" w:hAnsi="Arial" w:cs="Arial"/>
          <w:sz w:val="24"/>
          <w:szCs w:val="24"/>
        </w:rPr>
        <w:tab/>
      </w:r>
      <w:r w:rsidRPr="007378B0">
        <w:rPr>
          <w:rFonts w:ascii="Arial" w:hAnsi="Arial" w:cs="Arial"/>
          <w:sz w:val="24"/>
          <w:szCs w:val="24"/>
        </w:rPr>
        <w:tab/>
      </w:r>
      <w:r w:rsidRPr="007378B0">
        <w:rPr>
          <w:rFonts w:ascii="Arial" w:hAnsi="Arial" w:cs="Arial"/>
          <w:sz w:val="24"/>
          <w:szCs w:val="24"/>
        </w:rPr>
        <w:tab/>
        <w:t>335 Merchant Street</w:t>
      </w:r>
    </w:p>
    <w:p w14:paraId="40AFAEA1" w14:textId="6320EDEA" w:rsidR="000A1E16" w:rsidRDefault="000A1E16" w:rsidP="000A1E16">
      <w:pPr>
        <w:pStyle w:val="NoSpacing"/>
        <w:rPr>
          <w:rFonts w:ascii="Arial" w:hAnsi="Arial" w:cs="Arial"/>
          <w:sz w:val="24"/>
          <w:szCs w:val="24"/>
        </w:rPr>
      </w:pPr>
      <w:r w:rsidRPr="007378B0">
        <w:rPr>
          <w:rFonts w:ascii="Arial" w:hAnsi="Arial" w:cs="Arial"/>
          <w:sz w:val="24"/>
          <w:szCs w:val="24"/>
        </w:rPr>
        <w:tab/>
      </w:r>
      <w:r w:rsidRPr="007378B0">
        <w:rPr>
          <w:rFonts w:ascii="Arial" w:hAnsi="Arial" w:cs="Arial"/>
          <w:sz w:val="24"/>
          <w:szCs w:val="24"/>
        </w:rPr>
        <w:tab/>
      </w:r>
      <w:r w:rsidRPr="007378B0">
        <w:rPr>
          <w:rFonts w:ascii="Arial" w:hAnsi="Arial" w:cs="Arial"/>
          <w:sz w:val="24"/>
          <w:szCs w:val="24"/>
        </w:rPr>
        <w:tab/>
        <w:t>Honolulu, HI  96813</w:t>
      </w:r>
    </w:p>
    <w:p w14:paraId="02DFDA72" w14:textId="77777777" w:rsidR="000A1E16" w:rsidRPr="007378B0" w:rsidRDefault="000A1E16" w:rsidP="007378B0">
      <w:pPr>
        <w:pStyle w:val="NoSpacing"/>
        <w:rPr>
          <w:rFonts w:ascii="Arial" w:hAnsi="Arial" w:cs="Arial"/>
          <w:sz w:val="24"/>
          <w:szCs w:val="24"/>
        </w:rPr>
      </w:pPr>
    </w:p>
    <w:p w14:paraId="21F54DF5" w14:textId="7D7CBEAD" w:rsidR="000A1E16" w:rsidRDefault="000A1E16" w:rsidP="00522006">
      <w:pPr>
        <w:spacing w:after="0"/>
        <w:rPr>
          <w:rFonts w:ascii="Arial" w:hAnsi="Arial" w:cs="Arial"/>
          <w:sz w:val="24"/>
          <w:szCs w:val="24"/>
        </w:rPr>
      </w:pPr>
      <w:r>
        <w:rPr>
          <w:rFonts w:ascii="Arial" w:hAnsi="Arial" w:cs="Arial"/>
          <w:sz w:val="24"/>
          <w:szCs w:val="24"/>
        </w:rPr>
        <w:t>Virtual:</w:t>
      </w:r>
      <w:r>
        <w:rPr>
          <w:rFonts w:ascii="Arial" w:hAnsi="Arial" w:cs="Arial"/>
          <w:sz w:val="24"/>
          <w:szCs w:val="24"/>
        </w:rPr>
        <w:tab/>
      </w:r>
      <w:r w:rsidR="00522006">
        <w:rPr>
          <w:rFonts w:ascii="Arial" w:hAnsi="Arial" w:cs="Arial"/>
          <w:sz w:val="24"/>
          <w:szCs w:val="24"/>
        </w:rPr>
        <w:tab/>
      </w:r>
      <w:r>
        <w:rPr>
          <w:rFonts w:ascii="Arial" w:hAnsi="Arial" w:cs="Arial"/>
          <w:sz w:val="24"/>
          <w:szCs w:val="24"/>
        </w:rPr>
        <w:t xml:space="preserve">Virtual Videoconference Meeting – </w:t>
      </w:r>
      <w:r w:rsidR="00522006">
        <w:rPr>
          <w:rFonts w:ascii="Arial" w:hAnsi="Arial" w:cs="Arial"/>
          <w:sz w:val="24"/>
          <w:szCs w:val="24"/>
        </w:rPr>
        <w:t>Zoom Meeting</w:t>
      </w:r>
    </w:p>
    <w:p w14:paraId="6204E904" w14:textId="4A7042E8" w:rsidR="00522006" w:rsidRDefault="00522006" w:rsidP="007378B0">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(use link below)</w:t>
      </w:r>
    </w:p>
    <w:p w14:paraId="40CCFC76" w14:textId="74FAD1C3" w:rsidR="00D359A7" w:rsidRPr="00D359A7" w:rsidRDefault="00522006" w:rsidP="00D359A7">
      <w:pPr>
        <w:spacing w:after="0"/>
        <w:ind w:left="2160" w:hanging="2160"/>
        <w:rPr>
          <w:rFonts w:ascii="Arial" w:hAnsi="Arial" w:cs="Arial"/>
          <w:sz w:val="24"/>
          <w:szCs w:val="24"/>
        </w:rPr>
      </w:pPr>
      <w:r>
        <w:rPr>
          <w:rFonts w:ascii="Arial" w:hAnsi="Arial" w:cs="Arial"/>
          <w:sz w:val="24"/>
          <w:szCs w:val="24"/>
        </w:rPr>
        <w:tab/>
      </w:r>
      <w:hyperlink r:id="rId5" w:history="1">
        <w:r w:rsidR="00D359A7" w:rsidRPr="00B47036">
          <w:rPr>
            <w:rStyle w:val="Hyperlink"/>
            <w:rFonts w:ascii="Arial" w:hAnsi="Arial" w:cs="Arial"/>
            <w:sz w:val="24"/>
            <w:szCs w:val="24"/>
          </w:rPr>
          <w:t>https://dcca-hawaii-gov.zoom.us/j/86848586372?pwd=xxHK9WAKS5cjYk0ARucQtEEzqSWRMG.1</w:t>
        </w:r>
      </w:hyperlink>
      <w:r w:rsidR="00D359A7">
        <w:rPr>
          <w:rFonts w:ascii="Arial" w:hAnsi="Arial" w:cs="Arial"/>
          <w:sz w:val="24"/>
          <w:szCs w:val="24"/>
        </w:rPr>
        <w:t xml:space="preserve"> </w:t>
      </w:r>
    </w:p>
    <w:p w14:paraId="12FE1469" w14:textId="77777777" w:rsidR="00D359A7" w:rsidRPr="00D359A7" w:rsidRDefault="00D359A7" w:rsidP="00D359A7">
      <w:pPr>
        <w:spacing w:after="0"/>
        <w:ind w:left="2160" w:hanging="2160"/>
        <w:rPr>
          <w:rFonts w:ascii="Arial" w:hAnsi="Arial" w:cs="Arial"/>
          <w:sz w:val="24"/>
          <w:szCs w:val="24"/>
        </w:rPr>
      </w:pPr>
    </w:p>
    <w:p w14:paraId="3861B5F2" w14:textId="77777777" w:rsidR="00D359A7" w:rsidRPr="00D359A7" w:rsidRDefault="00D359A7" w:rsidP="00D359A7">
      <w:pPr>
        <w:spacing w:after="0"/>
        <w:ind w:left="2160"/>
        <w:rPr>
          <w:rFonts w:ascii="Arial" w:hAnsi="Arial" w:cs="Arial"/>
          <w:sz w:val="24"/>
          <w:szCs w:val="24"/>
        </w:rPr>
      </w:pPr>
      <w:r w:rsidRPr="00D359A7">
        <w:rPr>
          <w:rFonts w:ascii="Arial" w:hAnsi="Arial" w:cs="Arial"/>
          <w:sz w:val="24"/>
          <w:szCs w:val="24"/>
        </w:rPr>
        <w:t>Meeting ID: 868 4858 6372</w:t>
      </w:r>
    </w:p>
    <w:p w14:paraId="6843E160" w14:textId="178DC86D" w:rsidR="00522006" w:rsidRPr="00DC0E11" w:rsidRDefault="00D359A7" w:rsidP="00D359A7">
      <w:pPr>
        <w:spacing w:after="0"/>
        <w:ind w:left="2160"/>
        <w:rPr>
          <w:rFonts w:ascii="Arial" w:hAnsi="Arial" w:cs="Arial"/>
          <w:sz w:val="24"/>
          <w:szCs w:val="24"/>
        </w:rPr>
      </w:pPr>
      <w:r w:rsidRPr="00D359A7">
        <w:rPr>
          <w:rFonts w:ascii="Arial" w:hAnsi="Arial" w:cs="Arial"/>
          <w:sz w:val="24"/>
          <w:szCs w:val="24"/>
        </w:rPr>
        <w:t>Passcode: 404778</w:t>
      </w:r>
    </w:p>
    <w:p w14:paraId="5F465D5F" w14:textId="77777777" w:rsidR="00522006" w:rsidRDefault="00522006" w:rsidP="00522006">
      <w:pPr>
        <w:spacing w:after="0"/>
        <w:rPr>
          <w:rFonts w:ascii="Arial" w:hAnsi="Arial" w:cs="Arial"/>
          <w:sz w:val="24"/>
          <w:szCs w:val="24"/>
        </w:rPr>
      </w:pPr>
    </w:p>
    <w:p w14:paraId="1461C5F9" w14:textId="27F09038" w:rsidR="00522006" w:rsidRPr="00DC0E11" w:rsidRDefault="00522006" w:rsidP="00B346DE">
      <w:pPr>
        <w:spacing w:after="0"/>
        <w:rPr>
          <w:rFonts w:ascii="Arial" w:hAnsi="Arial" w:cs="Arial"/>
          <w:sz w:val="24"/>
          <w:szCs w:val="24"/>
        </w:rPr>
      </w:pPr>
      <w:r>
        <w:rPr>
          <w:rFonts w:ascii="Arial" w:hAnsi="Arial" w:cs="Arial"/>
          <w:sz w:val="24"/>
          <w:szCs w:val="24"/>
        </w:rPr>
        <w:t>Zoom Phone:</w:t>
      </w:r>
      <w:r>
        <w:rPr>
          <w:rFonts w:ascii="Arial" w:hAnsi="Arial" w:cs="Arial"/>
          <w:sz w:val="24"/>
          <w:szCs w:val="24"/>
        </w:rPr>
        <w:tab/>
      </w:r>
      <w:r w:rsidR="00B346DE">
        <w:rPr>
          <w:rFonts w:ascii="Arial" w:hAnsi="Arial" w:cs="Arial"/>
          <w:sz w:val="24"/>
          <w:szCs w:val="24"/>
        </w:rPr>
        <w:t>(</w:t>
      </w:r>
      <w:r w:rsidRPr="00DC0E11">
        <w:rPr>
          <w:rFonts w:ascii="Arial" w:hAnsi="Arial" w:cs="Arial"/>
          <w:sz w:val="24"/>
          <w:szCs w:val="24"/>
        </w:rPr>
        <w:t>669</w:t>
      </w:r>
      <w:r w:rsidR="00B346DE">
        <w:rPr>
          <w:rFonts w:ascii="Arial" w:hAnsi="Arial" w:cs="Arial"/>
          <w:sz w:val="24"/>
          <w:szCs w:val="24"/>
        </w:rPr>
        <w:t>)</w:t>
      </w:r>
      <w:r w:rsidRPr="00DC0E11">
        <w:rPr>
          <w:rFonts w:ascii="Arial" w:hAnsi="Arial" w:cs="Arial"/>
          <w:sz w:val="24"/>
          <w:szCs w:val="24"/>
        </w:rPr>
        <w:t xml:space="preserve"> 900 6833</w:t>
      </w:r>
    </w:p>
    <w:p w14:paraId="6802D3C5" w14:textId="7EA51F0F" w:rsidR="00522006" w:rsidRPr="00DC0E11" w:rsidRDefault="00522006" w:rsidP="00522006">
      <w:pPr>
        <w:spacing w:after="0"/>
        <w:ind w:left="2160"/>
        <w:rPr>
          <w:rFonts w:ascii="Arial" w:hAnsi="Arial" w:cs="Arial"/>
          <w:sz w:val="24"/>
          <w:szCs w:val="24"/>
        </w:rPr>
      </w:pPr>
      <w:r w:rsidRPr="00DC0E11">
        <w:rPr>
          <w:rFonts w:ascii="Arial" w:hAnsi="Arial" w:cs="Arial"/>
          <w:sz w:val="24"/>
          <w:szCs w:val="24"/>
        </w:rPr>
        <w:t xml:space="preserve">Meeting ID: </w:t>
      </w:r>
      <w:r w:rsidR="00EE7DE6" w:rsidRPr="00D359A7">
        <w:rPr>
          <w:rFonts w:ascii="Arial" w:hAnsi="Arial" w:cs="Arial"/>
          <w:sz w:val="24"/>
          <w:szCs w:val="24"/>
        </w:rPr>
        <w:t>868 4858 6372</w:t>
      </w:r>
    </w:p>
    <w:p w14:paraId="4F832919" w14:textId="31E5CB1F" w:rsidR="00522006" w:rsidRPr="00DC0E11" w:rsidRDefault="00522006" w:rsidP="00522006">
      <w:pPr>
        <w:spacing w:after="0"/>
        <w:ind w:left="2160"/>
        <w:rPr>
          <w:rFonts w:ascii="Arial" w:hAnsi="Arial" w:cs="Arial"/>
          <w:sz w:val="24"/>
          <w:szCs w:val="24"/>
        </w:rPr>
      </w:pPr>
      <w:r w:rsidRPr="00DC0E11">
        <w:rPr>
          <w:rFonts w:ascii="Arial" w:hAnsi="Arial" w:cs="Arial"/>
          <w:sz w:val="24"/>
          <w:szCs w:val="24"/>
        </w:rPr>
        <w:t xml:space="preserve">Passcode: </w:t>
      </w:r>
      <w:r w:rsidR="00EE7DE6" w:rsidRPr="00D359A7">
        <w:rPr>
          <w:rFonts w:ascii="Arial" w:hAnsi="Arial" w:cs="Arial"/>
          <w:sz w:val="24"/>
          <w:szCs w:val="24"/>
        </w:rPr>
        <w:t>404778</w:t>
      </w:r>
    </w:p>
    <w:p w14:paraId="75CC7992" w14:textId="77777777" w:rsidR="00522006" w:rsidRPr="00DC0E11" w:rsidRDefault="00522006" w:rsidP="00522006">
      <w:pPr>
        <w:spacing w:after="0"/>
        <w:ind w:left="2160"/>
        <w:rPr>
          <w:rFonts w:ascii="Arial" w:hAnsi="Arial" w:cs="Arial"/>
          <w:sz w:val="24"/>
          <w:szCs w:val="24"/>
        </w:rPr>
      </w:pPr>
    </w:p>
    <w:p w14:paraId="3D38C72C" w14:textId="05F502CE" w:rsidR="00B346DE" w:rsidRPr="00B346DE" w:rsidRDefault="00B346DE" w:rsidP="001C6C4F">
      <w:pPr>
        <w:ind w:left="2160" w:hanging="2160"/>
        <w:rPr>
          <w:rFonts w:ascii="Arial" w:hAnsi="Arial" w:cs="Arial"/>
          <w:sz w:val="24"/>
          <w:szCs w:val="24"/>
        </w:rPr>
      </w:pPr>
      <w:r w:rsidRPr="00B346DE">
        <w:rPr>
          <w:rFonts w:ascii="Arial" w:hAnsi="Arial" w:cs="Arial"/>
          <w:sz w:val="24"/>
          <w:szCs w:val="24"/>
        </w:rPr>
        <w:t>Agenda</w:t>
      </w:r>
      <w:r>
        <w:rPr>
          <w:rFonts w:ascii="Arial" w:hAnsi="Arial" w:cs="Arial"/>
          <w:sz w:val="24"/>
          <w:szCs w:val="24"/>
        </w:rPr>
        <w:t>:</w:t>
      </w:r>
      <w:r>
        <w:rPr>
          <w:rFonts w:ascii="Arial" w:hAnsi="Arial" w:cs="Arial"/>
          <w:sz w:val="24"/>
          <w:szCs w:val="24"/>
        </w:rPr>
        <w:tab/>
        <w:t>Posted on the State electronic calendar as required by Hawaii Revised Statutes section 92-7(b)</w:t>
      </w:r>
    </w:p>
    <w:p w14:paraId="5E5900B9" w14:textId="6A322E6A" w:rsidR="000C6C1A" w:rsidRDefault="000C6C1A" w:rsidP="00F54175">
      <w:pPr>
        <w:tabs>
          <w:tab w:val="left" w:pos="360"/>
        </w:tabs>
        <w:rPr>
          <w:rFonts w:ascii="Arial" w:hAnsi="Arial" w:cs="Arial"/>
          <w:sz w:val="24"/>
          <w:szCs w:val="24"/>
        </w:rPr>
      </w:pPr>
      <w:r w:rsidRPr="000C6C1A">
        <w:rPr>
          <w:rFonts w:ascii="Arial" w:hAnsi="Arial" w:cs="Arial"/>
          <w:sz w:val="24"/>
          <w:szCs w:val="24"/>
        </w:rPr>
        <w:t xml:space="preserve">The meeting will be conducted pursuant to HRS §92-3.7, under which Members of the </w:t>
      </w:r>
      <w:r w:rsidR="007B3357" w:rsidRPr="007B3357">
        <w:rPr>
          <w:rFonts w:ascii="Arial" w:hAnsi="Arial" w:cs="Arial"/>
          <w:sz w:val="24"/>
          <w:szCs w:val="24"/>
        </w:rPr>
        <w:t xml:space="preserve">Hawaii Hurricane Relief Fund </w:t>
      </w:r>
      <w:r w:rsidR="007B3357">
        <w:rPr>
          <w:rFonts w:ascii="Arial" w:hAnsi="Arial" w:cs="Arial"/>
          <w:sz w:val="24"/>
          <w:szCs w:val="24"/>
        </w:rPr>
        <w:t>(“</w:t>
      </w:r>
      <w:r w:rsidRPr="000C6C1A">
        <w:rPr>
          <w:rFonts w:ascii="Arial" w:hAnsi="Arial" w:cs="Arial"/>
          <w:sz w:val="24"/>
          <w:szCs w:val="24"/>
        </w:rPr>
        <w:t>HHRF</w:t>
      </w:r>
      <w:r w:rsidR="007B3357">
        <w:rPr>
          <w:rFonts w:ascii="Arial" w:hAnsi="Arial" w:cs="Arial"/>
          <w:sz w:val="24"/>
          <w:szCs w:val="24"/>
        </w:rPr>
        <w:t>”)</w:t>
      </w:r>
      <w:r w:rsidRPr="000C6C1A">
        <w:rPr>
          <w:rFonts w:ascii="Arial" w:hAnsi="Arial" w:cs="Arial"/>
          <w:sz w:val="24"/>
          <w:szCs w:val="24"/>
        </w:rPr>
        <w:t xml:space="preserve"> may participate via interactive conference technology or in person; and members of the public may also participate via interactive conference technology or in person, at the meeting place stated above.</w:t>
      </w:r>
    </w:p>
    <w:p w14:paraId="48C3D66B" w14:textId="3711C595" w:rsidR="000C6C1A" w:rsidRPr="000C6C1A" w:rsidRDefault="000C6C1A" w:rsidP="00F54175">
      <w:pPr>
        <w:tabs>
          <w:tab w:val="left" w:pos="360"/>
        </w:tabs>
        <w:rPr>
          <w:rFonts w:ascii="Arial" w:hAnsi="Arial" w:cs="Arial"/>
          <w:sz w:val="24"/>
          <w:szCs w:val="24"/>
          <w:u w:val="single"/>
        </w:rPr>
      </w:pPr>
      <w:r>
        <w:rPr>
          <w:rFonts w:ascii="Arial" w:hAnsi="Arial" w:cs="Arial"/>
          <w:sz w:val="24"/>
          <w:szCs w:val="24"/>
          <w:u w:val="single"/>
        </w:rPr>
        <w:t>Public Testimony</w:t>
      </w:r>
    </w:p>
    <w:p w14:paraId="1F3C0A98" w14:textId="177D9B84" w:rsidR="00522006" w:rsidRDefault="00522006" w:rsidP="00F54175">
      <w:pPr>
        <w:tabs>
          <w:tab w:val="left" w:pos="360"/>
        </w:tabs>
        <w:rPr>
          <w:rFonts w:ascii="Arial" w:hAnsi="Arial" w:cs="Arial"/>
          <w:sz w:val="24"/>
          <w:szCs w:val="24"/>
        </w:rPr>
      </w:pPr>
      <w:r>
        <w:rPr>
          <w:rFonts w:ascii="Arial" w:hAnsi="Arial" w:cs="Arial"/>
          <w:sz w:val="24"/>
          <w:szCs w:val="24"/>
        </w:rPr>
        <w:t xml:space="preserve">If you wish to submit written testimony on any agenda item, </w:t>
      </w:r>
      <w:r w:rsidR="00F54175">
        <w:rPr>
          <w:rFonts w:ascii="Arial" w:hAnsi="Arial" w:cs="Arial"/>
          <w:sz w:val="24"/>
          <w:szCs w:val="24"/>
        </w:rPr>
        <w:t xml:space="preserve">please submit your testimony to </w:t>
      </w:r>
      <w:hyperlink r:id="rId6" w:history="1">
        <w:r w:rsidRPr="0053493F">
          <w:rPr>
            <w:rStyle w:val="Hyperlink"/>
            <w:rFonts w:ascii="Arial" w:hAnsi="Arial" w:cs="Arial"/>
            <w:sz w:val="24"/>
            <w:szCs w:val="24"/>
          </w:rPr>
          <w:t>inslegal@dcca.hawaii.gov</w:t>
        </w:r>
      </w:hyperlink>
      <w:r>
        <w:rPr>
          <w:rFonts w:ascii="Arial" w:hAnsi="Arial" w:cs="Arial"/>
          <w:sz w:val="24"/>
          <w:szCs w:val="24"/>
        </w:rPr>
        <w:t xml:space="preserve"> </w:t>
      </w:r>
      <w:r w:rsidR="00F54175">
        <w:rPr>
          <w:rFonts w:ascii="Arial" w:hAnsi="Arial" w:cs="Arial"/>
          <w:sz w:val="24"/>
          <w:szCs w:val="24"/>
        </w:rPr>
        <w:t>or by hardcopy mail to H</w:t>
      </w:r>
      <w:r>
        <w:rPr>
          <w:rFonts w:ascii="Arial" w:hAnsi="Arial" w:cs="Arial"/>
          <w:sz w:val="24"/>
          <w:szCs w:val="24"/>
        </w:rPr>
        <w:t>awaii Hurricane Relief Fund, c/o Insurance Division, 335 Merchant St., Room 213, Honolulu, HI  96813</w:t>
      </w:r>
      <w:r w:rsidR="00F54175">
        <w:rPr>
          <w:rFonts w:ascii="Arial" w:hAnsi="Arial" w:cs="Arial"/>
          <w:sz w:val="24"/>
          <w:szCs w:val="24"/>
        </w:rPr>
        <w:t xml:space="preserve">.  </w:t>
      </w:r>
      <w:r w:rsidRPr="000809A9">
        <w:rPr>
          <w:rFonts w:ascii="Arial" w:hAnsi="Arial" w:cs="Arial"/>
          <w:sz w:val="24"/>
          <w:szCs w:val="24"/>
        </w:rPr>
        <w:t xml:space="preserve">We request submission of written testimony at least 24-hours prior to the start of the meeting to ensure that it can be distributed to Board Members. </w:t>
      </w:r>
      <w:r w:rsidR="002326DC">
        <w:rPr>
          <w:rFonts w:ascii="Arial" w:hAnsi="Arial" w:cs="Arial"/>
          <w:sz w:val="24"/>
          <w:szCs w:val="24"/>
        </w:rPr>
        <w:t xml:space="preserve"> </w:t>
      </w:r>
      <w:r w:rsidRPr="000809A9">
        <w:rPr>
          <w:rFonts w:ascii="Arial" w:hAnsi="Arial" w:cs="Arial"/>
          <w:sz w:val="24"/>
          <w:szCs w:val="24"/>
        </w:rPr>
        <w:t xml:space="preserve">Written testimony will only be accepted for the items listed on the meeting agenda.  Written public testimony </w:t>
      </w:r>
      <w:r w:rsidRPr="000809A9">
        <w:rPr>
          <w:rFonts w:ascii="Arial" w:hAnsi="Arial" w:cs="Arial"/>
          <w:sz w:val="24"/>
          <w:szCs w:val="24"/>
        </w:rPr>
        <w:lastRenderedPageBreak/>
        <w:t xml:space="preserve">submitted will be treated as public record and any contact information contained therein may be available for public inspection and copying.  </w:t>
      </w:r>
    </w:p>
    <w:p w14:paraId="5289DB1B" w14:textId="77777777" w:rsidR="002066EC" w:rsidRPr="007378B0" w:rsidRDefault="002066EC" w:rsidP="002066EC">
      <w:pPr>
        <w:rPr>
          <w:rFonts w:ascii="Arial" w:hAnsi="Arial" w:cs="Arial"/>
          <w:sz w:val="24"/>
          <w:szCs w:val="24"/>
          <w:u w:val="single"/>
        </w:rPr>
      </w:pPr>
      <w:r w:rsidRPr="007378B0">
        <w:rPr>
          <w:rFonts w:ascii="Arial" w:hAnsi="Arial" w:cs="Arial"/>
          <w:sz w:val="24"/>
          <w:szCs w:val="24"/>
          <w:u w:val="single"/>
        </w:rPr>
        <w:t>Internet Access</w:t>
      </w:r>
    </w:p>
    <w:p w14:paraId="0DA783A3" w14:textId="08942B03" w:rsidR="002066EC" w:rsidRDefault="002066EC" w:rsidP="002066EC">
      <w:pPr>
        <w:rPr>
          <w:rFonts w:ascii="Arial" w:hAnsi="Arial" w:cs="Arial"/>
          <w:sz w:val="24"/>
          <w:szCs w:val="24"/>
        </w:rPr>
      </w:pPr>
      <w:r w:rsidRPr="007378B0">
        <w:rPr>
          <w:rFonts w:ascii="Arial" w:hAnsi="Arial" w:cs="Arial"/>
          <w:sz w:val="24"/>
          <w:szCs w:val="24"/>
        </w:rPr>
        <w:t xml:space="preserve">To view the meeting and provide live </w:t>
      </w:r>
      <w:r>
        <w:rPr>
          <w:rFonts w:ascii="Arial" w:hAnsi="Arial" w:cs="Arial"/>
          <w:sz w:val="24"/>
          <w:szCs w:val="24"/>
        </w:rPr>
        <w:t>oral</w:t>
      </w:r>
      <w:r w:rsidRPr="007378B0">
        <w:rPr>
          <w:rFonts w:ascii="Arial" w:hAnsi="Arial" w:cs="Arial"/>
          <w:sz w:val="24"/>
          <w:szCs w:val="24"/>
        </w:rPr>
        <w:t xml:space="preserve"> testimony, please use the </w:t>
      </w:r>
      <w:r>
        <w:rPr>
          <w:rFonts w:ascii="Arial" w:hAnsi="Arial" w:cs="Arial"/>
          <w:sz w:val="24"/>
          <w:szCs w:val="24"/>
        </w:rPr>
        <w:t>Zoom</w:t>
      </w:r>
      <w:r w:rsidRPr="007378B0">
        <w:rPr>
          <w:rFonts w:ascii="Arial" w:hAnsi="Arial" w:cs="Arial"/>
          <w:sz w:val="24"/>
          <w:szCs w:val="24"/>
        </w:rPr>
        <w:t xml:space="preserve"> link at the top of the agenda.</w:t>
      </w:r>
      <w:r>
        <w:rPr>
          <w:rFonts w:ascii="Arial" w:hAnsi="Arial" w:cs="Arial"/>
          <w:sz w:val="24"/>
          <w:szCs w:val="24"/>
        </w:rPr>
        <w:t xml:space="preserve">  You will be asked to enter your name.  The Board requests that you enter your full name, but you may use a pseudonym or other identifier if you wish to remain anonymous.  You will also be asked for an email address.  You may fill in this field with any entry in an email format, e.g., </w:t>
      </w:r>
      <w:r w:rsidRPr="001E18D2">
        <w:rPr>
          <w:rFonts w:ascii="Arial" w:hAnsi="Arial" w:cs="Arial"/>
          <w:sz w:val="24"/>
          <w:szCs w:val="24"/>
        </w:rPr>
        <w:t>*****@***mail.com</w:t>
      </w:r>
      <w:r>
        <w:rPr>
          <w:rFonts w:ascii="Arial" w:hAnsi="Arial" w:cs="Arial"/>
          <w:sz w:val="24"/>
          <w:szCs w:val="24"/>
        </w:rPr>
        <w:t>.</w:t>
      </w:r>
    </w:p>
    <w:p w14:paraId="1117969D" w14:textId="7B7B28E8" w:rsidR="002066EC" w:rsidRPr="007378B0" w:rsidRDefault="002066EC" w:rsidP="002066EC">
      <w:pPr>
        <w:rPr>
          <w:rFonts w:ascii="Arial" w:hAnsi="Arial" w:cs="Arial"/>
          <w:sz w:val="24"/>
          <w:szCs w:val="24"/>
        </w:rPr>
      </w:pPr>
      <w:r>
        <w:rPr>
          <w:rFonts w:ascii="Arial" w:hAnsi="Arial" w:cs="Arial"/>
          <w:sz w:val="24"/>
          <w:szCs w:val="24"/>
        </w:rPr>
        <w:t>Your microphone will be automatically muted</w:t>
      </w:r>
      <w:r w:rsidR="007009F1">
        <w:rPr>
          <w:rFonts w:ascii="Arial" w:hAnsi="Arial" w:cs="Arial"/>
          <w:sz w:val="24"/>
          <w:szCs w:val="24"/>
        </w:rPr>
        <w:t xml:space="preserve">. </w:t>
      </w:r>
      <w:r>
        <w:rPr>
          <w:rFonts w:ascii="Arial" w:hAnsi="Arial" w:cs="Arial"/>
          <w:sz w:val="24"/>
          <w:szCs w:val="24"/>
        </w:rPr>
        <w:t xml:space="preserve"> </w:t>
      </w:r>
      <w:r w:rsidR="007009F1">
        <w:rPr>
          <w:rFonts w:ascii="Arial" w:hAnsi="Arial" w:cs="Arial"/>
          <w:sz w:val="24"/>
          <w:szCs w:val="24"/>
        </w:rPr>
        <w:t>W</w:t>
      </w:r>
      <w:r>
        <w:rPr>
          <w:rFonts w:ascii="Arial" w:hAnsi="Arial" w:cs="Arial"/>
          <w:sz w:val="24"/>
          <w:szCs w:val="24"/>
        </w:rPr>
        <w:t xml:space="preserve">hen </w:t>
      </w:r>
      <w:r w:rsidR="007009F1">
        <w:rPr>
          <w:rFonts w:ascii="Arial" w:hAnsi="Arial" w:cs="Arial"/>
          <w:sz w:val="24"/>
          <w:szCs w:val="24"/>
        </w:rPr>
        <w:t xml:space="preserve">the Board </w:t>
      </w:r>
      <w:r>
        <w:rPr>
          <w:rFonts w:ascii="Arial" w:hAnsi="Arial" w:cs="Arial"/>
          <w:sz w:val="24"/>
          <w:szCs w:val="24"/>
        </w:rPr>
        <w:t>ask</w:t>
      </w:r>
      <w:r w:rsidR="007009F1">
        <w:rPr>
          <w:rFonts w:ascii="Arial" w:hAnsi="Arial" w:cs="Arial"/>
          <w:sz w:val="24"/>
          <w:szCs w:val="24"/>
        </w:rPr>
        <w:t>s</w:t>
      </w:r>
      <w:r>
        <w:rPr>
          <w:rFonts w:ascii="Arial" w:hAnsi="Arial" w:cs="Arial"/>
          <w:sz w:val="24"/>
          <w:szCs w:val="24"/>
        </w:rPr>
        <w:t xml:space="preserve"> for public testimony, you may click the Raise Hand button found on your Zoom screen to indicate that </w:t>
      </w:r>
      <w:r w:rsidR="007009F1">
        <w:rPr>
          <w:rFonts w:ascii="Arial" w:hAnsi="Arial" w:cs="Arial"/>
          <w:sz w:val="24"/>
          <w:szCs w:val="24"/>
        </w:rPr>
        <w:t>you wish to testify about the agenda item.  The Board will individually enable each testifier to unmute their microphone.  When recognized by the Board, please unmute your microphone before speaking and mute your microphone after you finish speaking.</w:t>
      </w:r>
    </w:p>
    <w:p w14:paraId="7BF3C999" w14:textId="40FD481E" w:rsidR="002066EC" w:rsidRDefault="007009F1" w:rsidP="00F54175">
      <w:pPr>
        <w:tabs>
          <w:tab w:val="left" w:pos="360"/>
        </w:tabs>
        <w:rPr>
          <w:rFonts w:ascii="Arial" w:hAnsi="Arial" w:cs="Arial"/>
          <w:sz w:val="24"/>
          <w:szCs w:val="24"/>
        </w:rPr>
      </w:pPr>
      <w:r>
        <w:rPr>
          <w:rFonts w:ascii="Arial" w:hAnsi="Arial" w:cs="Arial"/>
          <w:sz w:val="24"/>
          <w:szCs w:val="24"/>
        </w:rPr>
        <w:t>Upon request, your Zoom video or similar on-camera option will be enabled to allow you to be visible to the Board members and other meeting participants while presenting oral testimony.  Please turn off your camera after you conclude your testimony.  It is the individual testifier’s responsibility to ensure they have the video and internet capabilities to successfully stream or remotely testify.  The Board maintains the authority to remove and block individuals who willfully disrupt or compromise the conduct of the meeting.</w:t>
      </w:r>
    </w:p>
    <w:p w14:paraId="5D17AF25" w14:textId="77777777" w:rsidR="009C7C7E" w:rsidRPr="007378B0" w:rsidRDefault="009C7C7E" w:rsidP="009C7C7E">
      <w:pPr>
        <w:rPr>
          <w:rFonts w:ascii="Arial" w:hAnsi="Arial" w:cs="Arial"/>
          <w:sz w:val="24"/>
          <w:szCs w:val="24"/>
          <w:u w:val="single"/>
        </w:rPr>
      </w:pPr>
      <w:r w:rsidRPr="007378B0">
        <w:rPr>
          <w:rFonts w:ascii="Arial" w:hAnsi="Arial" w:cs="Arial"/>
          <w:sz w:val="24"/>
          <w:szCs w:val="24"/>
          <w:u w:val="single"/>
        </w:rPr>
        <w:t>Phone Access</w:t>
      </w:r>
    </w:p>
    <w:p w14:paraId="70A7058A" w14:textId="77777777" w:rsidR="009C7C7E" w:rsidRPr="007378B0" w:rsidRDefault="009C7C7E" w:rsidP="009C7C7E">
      <w:pPr>
        <w:rPr>
          <w:rFonts w:ascii="Arial" w:hAnsi="Arial" w:cs="Arial"/>
          <w:sz w:val="24"/>
          <w:szCs w:val="24"/>
        </w:rPr>
      </w:pPr>
      <w:r w:rsidRPr="007378B0">
        <w:rPr>
          <w:rFonts w:ascii="Arial" w:hAnsi="Arial" w:cs="Arial"/>
          <w:sz w:val="24"/>
          <w:szCs w:val="24"/>
        </w:rPr>
        <w:t xml:space="preserve">You may attend this meeting with audio-only access by calling the phone number listed above.  You </w:t>
      </w:r>
      <w:r>
        <w:rPr>
          <w:rFonts w:ascii="Arial" w:hAnsi="Arial" w:cs="Arial"/>
          <w:sz w:val="24"/>
          <w:szCs w:val="24"/>
        </w:rPr>
        <w:t>will</w:t>
      </w:r>
      <w:r w:rsidRPr="007378B0">
        <w:rPr>
          <w:rFonts w:ascii="Arial" w:hAnsi="Arial" w:cs="Arial"/>
          <w:sz w:val="24"/>
          <w:szCs w:val="24"/>
        </w:rPr>
        <w:t xml:space="preserve"> be prompted to enter the meeting ID and passcode; both are provided </w:t>
      </w:r>
      <w:r>
        <w:rPr>
          <w:rFonts w:ascii="Arial" w:hAnsi="Arial" w:cs="Arial"/>
          <w:sz w:val="24"/>
          <w:szCs w:val="24"/>
        </w:rPr>
        <w:t>at the top</w:t>
      </w:r>
      <w:r w:rsidRPr="007378B0">
        <w:rPr>
          <w:rFonts w:ascii="Arial" w:hAnsi="Arial" w:cs="Arial"/>
          <w:sz w:val="24"/>
          <w:szCs w:val="24"/>
        </w:rPr>
        <w:t xml:space="preserve"> </w:t>
      </w:r>
      <w:r>
        <w:rPr>
          <w:rFonts w:ascii="Arial" w:hAnsi="Arial" w:cs="Arial"/>
          <w:sz w:val="24"/>
          <w:szCs w:val="24"/>
        </w:rPr>
        <w:t>of</w:t>
      </w:r>
      <w:r w:rsidRPr="007378B0">
        <w:rPr>
          <w:rFonts w:ascii="Arial" w:hAnsi="Arial" w:cs="Arial"/>
          <w:sz w:val="24"/>
          <w:szCs w:val="24"/>
        </w:rPr>
        <w:t xml:space="preserve"> this agenda.</w:t>
      </w:r>
      <w:r>
        <w:rPr>
          <w:rFonts w:ascii="Arial" w:hAnsi="Arial" w:cs="Arial"/>
          <w:sz w:val="24"/>
          <w:szCs w:val="24"/>
        </w:rPr>
        <w:t xml:space="preserve">  </w:t>
      </w:r>
    </w:p>
    <w:p w14:paraId="1AEBA4A3" w14:textId="4AB269D4" w:rsidR="009C7C7E" w:rsidRDefault="009C7C7E" w:rsidP="00CB56A1">
      <w:pPr>
        <w:rPr>
          <w:rFonts w:ascii="Arial" w:hAnsi="Arial" w:cs="Arial"/>
          <w:sz w:val="24"/>
          <w:szCs w:val="24"/>
        </w:rPr>
      </w:pPr>
      <w:r>
        <w:rPr>
          <w:rFonts w:ascii="Arial" w:hAnsi="Arial" w:cs="Arial"/>
          <w:sz w:val="24"/>
          <w:szCs w:val="24"/>
        </w:rPr>
        <w:t xml:space="preserve">Upon dialing the number, you will be prompted to enter the Meeting ID.  After entering the Meeting ID, you will be asked to either enter your panelist number or wait to be admitted into the meeting.  You will not have a panelist number, </w:t>
      </w:r>
      <w:r w:rsidR="006076E3">
        <w:rPr>
          <w:rFonts w:ascii="Arial" w:hAnsi="Arial" w:cs="Arial"/>
          <w:sz w:val="24"/>
          <w:szCs w:val="24"/>
        </w:rPr>
        <w:t xml:space="preserve">so </w:t>
      </w:r>
      <w:r>
        <w:rPr>
          <w:rFonts w:ascii="Arial" w:hAnsi="Arial" w:cs="Arial"/>
          <w:sz w:val="24"/>
          <w:szCs w:val="24"/>
        </w:rPr>
        <w:t>please wait until you are admitted into the meeting.</w:t>
      </w:r>
    </w:p>
    <w:p w14:paraId="13ACE65C" w14:textId="383B1F9C" w:rsidR="009C7C7E" w:rsidRDefault="009C7C7E" w:rsidP="00CB56A1">
      <w:pPr>
        <w:rPr>
          <w:rFonts w:ascii="Arial" w:hAnsi="Arial" w:cs="Arial"/>
          <w:sz w:val="24"/>
          <w:szCs w:val="24"/>
        </w:rPr>
      </w:pPr>
      <w:r>
        <w:rPr>
          <w:rFonts w:ascii="Arial" w:hAnsi="Arial" w:cs="Arial"/>
          <w:sz w:val="24"/>
          <w:szCs w:val="24"/>
        </w:rPr>
        <w:t>When the Board asks for public testimony, you may indicate you want to testify by entering “*” and then “9”, a voice prompt will let you know th</w:t>
      </w:r>
      <w:r w:rsidR="00AD0F8F">
        <w:rPr>
          <w:rFonts w:ascii="Arial" w:hAnsi="Arial" w:cs="Arial"/>
          <w:sz w:val="24"/>
          <w:szCs w:val="24"/>
        </w:rPr>
        <w:t>a</w:t>
      </w:r>
      <w:r>
        <w:rPr>
          <w:rFonts w:ascii="Arial" w:hAnsi="Arial" w:cs="Arial"/>
          <w:sz w:val="24"/>
          <w:szCs w:val="24"/>
        </w:rPr>
        <w:t>t the host of the meeting has been notified.  When recognized by the Board, you may unmute yourself by pressing “*” and then “6” on your phone.  A voice prompt will let you know that you are unmuted.  Once you are finished speaking, please enter “*” and then “6” again to mute yourself.</w:t>
      </w:r>
    </w:p>
    <w:p w14:paraId="78122A66" w14:textId="3742B4C8" w:rsidR="009C7C7E" w:rsidRDefault="009C7C7E" w:rsidP="00CB56A1">
      <w:pPr>
        <w:rPr>
          <w:rFonts w:ascii="Arial" w:hAnsi="Arial" w:cs="Arial"/>
          <w:sz w:val="24"/>
          <w:szCs w:val="24"/>
        </w:rPr>
      </w:pPr>
      <w:r>
        <w:rPr>
          <w:rFonts w:ascii="Arial" w:hAnsi="Arial" w:cs="Arial"/>
          <w:sz w:val="24"/>
          <w:szCs w:val="24"/>
        </w:rPr>
        <w:lastRenderedPageBreak/>
        <w:t>For both internet and phone access, when testifying, you will be asked to identify yourself and the organization, if any, that you represent.  Each testifier will be limited to five minutes of testimony per agenda item.</w:t>
      </w:r>
    </w:p>
    <w:p w14:paraId="4F56CD33" w14:textId="6919D555" w:rsidR="001E18D2" w:rsidRDefault="001E18D2" w:rsidP="001E18D2">
      <w:pPr>
        <w:rPr>
          <w:rFonts w:ascii="Arial" w:hAnsi="Arial" w:cs="Arial"/>
          <w:sz w:val="24"/>
          <w:szCs w:val="24"/>
        </w:rPr>
      </w:pPr>
      <w:r w:rsidRPr="007378B0">
        <w:rPr>
          <w:rFonts w:ascii="Arial" w:hAnsi="Arial" w:cs="Arial"/>
          <w:sz w:val="24"/>
          <w:szCs w:val="24"/>
        </w:rPr>
        <w:t>If connection for the remote meeting is lost</w:t>
      </w:r>
      <w:r>
        <w:rPr>
          <w:rFonts w:ascii="Arial" w:hAnsi="Arial" w:cs="Arial"/>
          <w:sz w:val="24"/>
          <w:szCs w:val="24"/>
        </w:rPr>
        <w:t xml:space="preserve"> for more than 30 minutes</w:t>
      </w:r>
      <w:r w:rsidRPr="007378B0">
        <w:rPr>
          <w:rFonts w:ascii="Arial" w:hAnsi="Arial" w:cs="Arial"/>
          <w:sz w:val="24"/>
          <w:szCs w:val="24"/>
        </w:rPr>
        <w:t xml:space="preserve">, the meeting will automatically be cancelled and rescheduled to a later date and time to be posted on the </w:t>
      </w:r>
      <w:r w:rsidRPr="006709AF">
        <w:rPr>
          <w:rFonts w:ascii="Arial" w:hAnsi="Arial" w:cs="Arial"/>
          <w:sz w:val="24"/>
          <w:szCs w:val="24"/>
        </w:rPr>
        <w:t xml:space="preserve">State of Hawaii Public Meetings website at: </w:t>
      </w:r>
      <w:hyperlink r:id="rId7" w:history="1">
        <w:r w:rsidRPr="00F919A0">
          <w:rPr>
            <w:rStyle w:val="Hyperlink"/>
            <w:rFonts w:ascii="Arial" w:hAnsi="Arial" w:cs="Arial"/>
            <w:sz w:val="24"/>
            <w:szCs w:val="24"/>
          </w:rPr>
          <w:t>https://calendar.ehawaii.gov/calendar/</w:t>
        </w:r>
      </w:hyperlink>
      <w:r w:rsidRPr="006709AF">
        <w:rPr>
          <w:rFonts w:ascii="Arial" w:hAnsi="Arial" w:cs="Arial"/>
          <w:sz w:val="24"/>
          <w:szCs w:val="24"/>
        </w:rPr>
        <w:t>.</w:t>
      </w:r>
      <w:r>
        <w:rPr>
          <w:rFonts w:ascii="Arial" w:hAnsi="Arial" w:cs="Arial"/>
          <w:sz w:val="24"/>
          <w:szCs w:val="24"/>
        </w:rPr>
        <w:t xml:space="preserve"> </w:t>
      </w:r>
    </w:p>
    <w:p w14:paraId="2DD71B1E" w14:textId="3A2C62B5" w:rsidR="000C6C1A" w:rsidRDefault="00D359A7" w:rsidP="00651A0E">
      <w:pPr>
        <w:pStyle w:val="Heading1"/>
        <w:spacing w:before="360"/>
        <w:rPr>
          <w:rFonts w:ascii="Arial" w:hAnsi="Arial" w:cs="Arial"/>
          <w:color w:val="000000" w:themeColor="text1"/>
          <w:sz w:val="24"/>
          <w:szCs w:val="24"/>
          <w14:textOutline w14:w="9525" w14:cap="flat" w14:cmpd="sng" w14:algn="ctr">
            <w14:noFill/>
            <w14:prstDash w14:val="solid"/>
            <w14:round/>
          </w14:textOutline>
        </w:rPr>
      </w:pPr>
      <w:bookmarkStart w:id="0" w:name="_Hlk172192434"/>
      <w:r>
        <w:rPr>
          <w:rFonts w:ascii="Arial" w:hAnsi="Arial" w:cs="Arial"/>
          <w:color w:val="000000" w:themeColor="text1"/>
          <w:sz w:val="24"/>
          <w:szCs w:val="24"/>
          <w14:textOutline w14:w="9525" w14:cap="flat" w14:cmpd="sng" w14:algn="ctr">
            <w14:noFill/>
            <w14:prstDash w14:val="solid"/>
            <w14:round/>
          </w14:textOutline>
        </w:rPr>
        <w:t xml:space="preserve">Roll call, </w:t>
      </w:r>
      <w:r w:rsidR="000C6C1A">
        <w:rPr>
          <w:rFonts w:ascii="Arial" w:hAnsi="Arial" w:cs="Arial"/>
          <w:color w:val="000000" w:themeColor="text1"/>
          <w:sz w:val="24"/>
          <w:szCs w:val="24"/>
          <w14:textOutline w14:w="9525" w14:cap="flat" w14:cmpd="sng" w14:algn="ctr">
            <w14:noFill/>
            <w14:prstDash w14:val="solid"/>
            <w14:round/>
          </w14:textOutline>
        </w:rPr>
        <w:t>Quorum, Call to Order, Public Notice – HRS § 92-3 Open Meetings</w:t>
      </w:r>
    </w:p>
    <w:p w14:paraId="1F15D53F" w14:textId="77777777" w:rsidR="00F7521E" w:rsidRPr="00F7521E" w:rsidRDefault="00F7521E" w:rsidP="00F7521E">
      <w:pPr>
        <w:pStyle w:val="Heading1"/>
        <w:ind w:left="720" w:hanging="720"/>
        <w:rPr>
          <w:rFonts w:ascii="Arial" w:hAnsi="Arial" w:cs="Arial"/>
          <w:color w:val="000000" w:themeColor="text1"/>
          <w:sz w:val="24"/>
          <w:szCs w:val="24"/>
          <w14:textOutline w14:w="9525" w14:cap="flat" w14:cmpd="sng" w14:algn="ctr">
            <w14:noFill/>
            <w14:prstDash w14:val="solid"/>
            <w14:round/>
          </w14:textOutline>
        </w:rPr>
      </w:pPr>
      <w:r w:rsidRPr="00F7521E">
        <w:rPr>
          <w:rFonts w:ascii="Arial" w:hAnsi="Arial" w:cs="Arial"/>
          <w:color w:val="000000" w:themeColor="text1"/>
          <w:sz w:val="24"/>
          <w:szCs w:val="24"/>
          <w14:textOutline w14:w="9525" w14:cap="flat" w14:cmpd="sng" w14:algn="ctr">
            <w14:noFill/>
            <w14:prstDash w14:val="solid"/>
            <w14:round/>
          </w14:textOutline>
        </w:rPr>
        <w:t>Update on the Letter to the Governor from the Condo and Property Insurance Task Force</w:t>
      </w:r>
    </w:p>
    <w:p w14:paraId="198A4B71" w14:textId="57C460AE" w:rsidR="00436E91" w:rsidRPr="007378B0" w:rsidRDefault="002643C5" w:rsidP="007378B0">
      <w:pPr>
        <w:pStyle w:val="Heading1"/>
        <w:rPr>
          <w:rFonts w:ascii="Arial" w:hAnsi="Arial" w:cs="Arial"/>
          <w:color w:val="000000" w:themeColor="text1"/>
          <w:sz w:val="24"/>
          <w:szCs w:val="24"/>
          <w14:textOutline w14:w="9525" w14:cap="flat" w14:cmpd="sng" w14:algn="ctr">
            <w14:noFill/>
            <w14:prstDash w14:val="solid"/>
            <w14:round/>
          </w14:textOutline>
        </w:rPr>
      </w:pPr>
      <w:r>
        <w:rPr>
          <w:rFonts w:ascii="Arial" w:hAnsi="Arial" w:cs="Arial"/>
          <w:color w:val="000000" w:themeColor="text1"/>
          <w:sz w:val="24"/>
          <w:szCs w:val="24"/>
          <w14:textOutline w14:w="9525" w14:cap="flat" w14:cmpd="sng" w14:algn="ctr">
            <w14:noFill/>
            <w14:prstDash w14:val="solid"/>
            <w14:round/>
          </w14:textOutline>
        </w:rPr>
        <w:t>Designation of HHRF Board Chair and Vice Chair</w:t>
      </w:r>
    </w:p>
    <w:p w14:paraId="19E3398B" w14:textId="184045FE" w:rsidR="00436E91" w:rsidRPr="007378B0" w:rsidRDefault="009E2227" w:rsidP="007378B0">
      <w:pPr>
        <w:pStyle w:val="Heading1"/>
        <w:rPr>
          <w:rFonts w:ascii="Arial" w:hAnsi="Arial" w:cs="Arial"/>
          <w:color w:val="000000" w:themeColor="text1"/>
          <w:sz w:val="24"/>
          <w:szCs w:val="24"/>
          <w14:textOutline w14:w="9525" w14:cap="flat" w14:cmpd="sng" w14:algn="ctr">
            <w14:noFill/>
            <w14:prstDash w14:val="solid"/>
            <w14:round/>
          </w14:textOutline>
        </w:rPr>
      </w:pPr>
      <w:r>
        <w:rPr>
          <w:rFonts w:ascii="Arial" w:hAnsi="Arial" w:cs="Arial"/>
          <w:color w:val="000000" w:themeColor="text1"/>
          <w:sz w:val="24"/>
          <w:szCs w:val="24"/>
          <w14:textOutline w14:w="9525" w14:cap="flat" w14:cmpd="sng" w14:algn="ctr">
            <w14:noFill/>
            <w14:prstDash w14:val="solid"/>
            <w14:round/>
          </w14:textOutline>
        </w:rPr>
        <w:t xml:space="preserve">Possibly </w:t>
      </w:r>
      <w:r w:rsidR="00705883" w:rsidRPr="007378B0">
        <w:rPr>
          <w:rFonts w:ascii="Arial" w:hAnsi="Arial" w:cs="Arial"/>
          <w:color w:val="000000" w:themeColor="text1"/>
          <w:sz w:val="24"/>
          <w:szCs w:val="24"/>
          <w14:textOutline w14:w="9525" w14:cap="flat" w14:cmpd="sng" w14:algn="ctr">
            <w14:noFill/>
            <w14:prstDash w14:val="solid"/>
            <w14:round/>
          </w14:textOutline>
        </w:rPr>
        <w:t xml:space="preserve">Restarting the </w:t>
      </w:r>
      <w:r w:rsidR="00436E91" w:rsidRPr="007378B0">
        <w:rPr>
          <w:rFonts w:ascii="Arial" w:hAnsi="Arial" w:cs="Arial"/>
          <w:color w:val="000000" w:themeColor="text1"/>
          <w:sz w:val="24"/>
          <w:szCs w:val="24"/>
          <w14:textOutline w14:w="9525" w14:cap="flat" w14:cmpd="sng" w14:algn="ctr">
            <w14:noFill/>
            <w14:prstDash w14:val="solid"/>
            <w14:round/>
          </w14:textOutline>
        </w:rPr>
        <w:t>HHRF</w:t>
      </w:r>
    </w:p>
    <w:p w14:paraId="213A3249" w14:textId="77777777" w:rsidR="00F7521E" w:rsidRPr="00F7521E" w:rsidRDefault="00F7521E" w:rsidP="00F7521E">
      <w:pPr>
        <w:pStyle w:val="Heading2"/>
        <w:rPr>
          <w:rFonts w:ascii="Arial" w:hAnsi="Arial" w:cs="Arial"/>
          <w:color w:val="000000" w:themeColor="text1"/>
          <w:sz w:val="24"/>
          <w:szCs w:val="24"/>
          <w14:textOutline w14:w="9525" w14:cap="flat" w14:cmpd="sng" w14:algn="ctr">
            <w14:noFill/>
            <w14:prstDash w14:val="solid"/>
            <w14:round/>
          </w14:textOutline>
        </w:rPr>
      </w:pPr>
      <w:r w:rsidRPr="00F7521E">
        <w:rPr>
          <w:rFonts w:ascii="Arial" w:hAnsi="Arial" w:cs="Arial"/>
          <w:color w:val="000000" w:themeColor="text1"/>
          <w:sz w:val="24"/>
          <w:szCs w:val="24"/>
          <w14:textOutline w14:w="9525" w14:cap="flat" w14:cmpd="sng" w14:algn="ctr">
            <w14:noFill/>
            <w14:prstDash w14:val="solid"/>
            <w14:round/>
          </w14:textOutline>
        </w:rPr>
        <w:t>Availability of property insurance, 431P-4</w:t>
      </w:r>
    </w:p>
    <w:p w14:paraId="3CA371ED" w14:textId="71E01F8D" w:rsidR="000E2998" w:rsidRPr="007378B0" w:rsidRDefault="00F7521E" w:rsidP="007378B0">
      <w:pPr>
        <w:pStyle w:val="Heading3"/>
        <w:rPr>
          <w:rFonts w:ascii="Arial" w:hAnsi="Arial" w:cs="Arial"/>
          <w:color w:val="000000" w:themeColor="text1"/>
          <w14:textOutline w14:w="9525" w14:cap="flat" w14:cmpd="sng" w14:algn="ctr">
            <w14:noFill/>
            <w14:prstDash w14:val="solid"/>
            <w14:round/>
          </w14:textOutline>
        </w:rPr>
      </w:pPr>
      <w:r>
        <w:rPr>
          <w:rFonts w:ascii="Arial" w:hAnsi="Arial" w:cs="Arial"/>
          <w:color w:val="000000" w:themeColor="text1"/>
          <w14:textOutline w14:w="9525" w14:cap="flat" w14:cmpd="sng" w14:algn="ctr">
            <w14:noFill/>
            <w14:prstDash w14:val="solid"/>
            <w14:round/>
          </w14:textOutline>
        </w:rPr>
        <w:t>Discussion</w:t>
      </w:r>
    </w:p>
    <w:p w14:paraId="4C64E76E" w14:textId="1EF74A31" w:rsidR="003D0A19" w:rsidRPr="00F7521E" w:rsidRDefault="00F7521E" w:rsidP="00F7521E">
      <w:pPr>
        <w:pStyle w:val="Heading3"/>
        <w:rPr>
          <w:rFonts w:ascii="Arial" w:hAnsi="Arial" w:cs="Arial"/>
          <w:color w:val="000000" w:themeColor="text1"/>
          <w14:textOutline w14:w="9525" w14:cap="flat" w14:cmpd="sng" w14:algn="ctr">
            <w14:noFill/>
            <w14:prstDash w14:val="solid"/>
            <w14:round/>
          </w14:textOutline>
        </w:rPr>
      </w:pPr>
      <w:r>
        <w:rPr>
          <w:rFonts w:ascii="Arial" w:hAnsi="Arial" w:cs="Arial"/>
          <w:color w:val="000000" w:themeColor="text1"/>
          <w14:textOutline w14:w="9525" w14:cap="flat" w14:cmpd="sng" w14:algn="ctr">
            <w14:noFill/>
            <w14:prstDash w14:val="solid"/>
            <w14:round/>
          </w14:textOutline>
        </w:rPr>
        <w:t>Determination and decision on availability of hurricane insurance</w:t>
      </w:r>
    </w:p>
    <w:p w14:paraId="7AC44D72" w14:textId="10443D6E" w:rsidR="00527C98" w:rsidRPr="007378B0" w:rsidRDefault="00527C98" w:rsidP="007378B0">
      <w:pPr>
        <w:pStyle w:val="Heading2"/>
        <w:rPr>
          <w:rFonts w:ascii="Arial" w:hAnsi="Arial" w:cs="Arial"/>
          <w:color w:val="000000" w:themeColor="text1"/>
          <w:sz w:val="24"/>
          <w:szCs w:val="24"/>
          <w14:textOutline w14:w="9525" w14:cap="flat" w14:cmpd="sng" w14:algn="ctr">
            <w14:noFill/>
            <w14:prstDash w14:val="solid"/>
            <w14:round/>
          </w14:textOutline>
        </w:rPr>
      </w:pPr>
      <w:r w:rsidRPr="007378B0">
        <w:rPr>
          <w:rFonts w:ascii="Arial" w:hAnsi="Arial" w:cs="Arial"/>
          <w:color w:val="000000" w:themeColor="text1"/>
          <w:sz w:val="24"/>
          <w:szCs w:val="24"/>
          <w14:textOutline w14:w="9525" w14:cap="flat" w14:cmpd="sng" w14:algn="ctr">
            <w14:noFill/>
            <w14:prstDash w14:val="solid"/>
            <w14:round/>
          </w14:textOutline>
        </w:rPr>
        <w:t>Operational</w:t>
      </w:r>
    </w:p>
    <w:p w14:paraId="24F559ED" w14:textId="729520CC" w:rsidR="00527C98" w:rsidRDefault="00F7521E" w:rsidP="007378B0">
      <w:pPr>
        <w:pStyle w:val="Heading3"/>
        <w:rPr>
          <w:rFonts w:ascii="Arial" w:hAnsi="Arial" w:cs="Arial"/>
          <w:color w:val="000000" w:themeColor="text1"/>
          <w14:textOutline w14:w="9525" w14:cap="flat" w14:cmpd="sng" w14:algn="ctr">
            <w14:noFill/>
            <w14:prstDash w14:val="solid"/>
            <w14:round/>
          </w14:textOutline>
        </w:rPr>
      </w:pPr>
      <w:r>
        <w:rPr>
          <w:rFonts w:ascii="Arial" w:hAnsi="Arial" w:cs="Arial"/>
          <w:color w:val="000000" w:themeColor="text1"/>
          <w14:textOutline w14:w="9525" w14:cap="flat" w14:cmpd="sng" w14:algn="ctr">
            <w14:noFill/>
            <w14:prstDash w14:val="solid"/>
            <w14:round/>
          </w14:textOutline>
        </w:rPr>
        <w:t>Hiring of consultants</w:t>
      </w:r>
    </w:p>
    <w:p w14:paraId="39E61083" w14:textId="77777777" w:rsidR="00F7521E" w:rsidRPr="00F36953" w:rsidRDefault="00F7521E" w:rsidP="00F7521E">
      <w:pPr>
        <w:pStyle w:val="Heading4"/>
        <w:rPr>
          <w:rFonts w:ascii="Arial" w:hAnsi="Arial" w:cs="Arial"/>
          <w:i w:val="0"/>
          <w:iCs w:val="0"/>
          <w:color w:val="auto"/>
          <w:sz w:val="24"/>
          <w:szCs w:val="24"/>
        </w:rPr>
      </w:pPr>
      <w:r w:rsidRPr="00F36953">
        <w:rPr>
          <w:rFonts w:ascii="Arial" w:hAnsi="Arial" w:cs="Arial"/>
          <w:i w:val="0"/>
          <w:iCs w:val="0"/>
          <w:color w:val="auto"/>
          <w:sz w:val="24"/>
          <w:szCs w:val="24"/>
        </w:rPr>
        <w:t>Discussion on purpose, scope, length, and cost</w:t>
      </w:r>
    </w:p>
    <w:p w14:paraId="4A145445" w14:textId="77777777" w:rsidR="00F7521E" w:rsidRPr="00F36953" w:rsidRDefault="00F7521E" w:rsidP="00F7521E">
      <w:pPr>
        <w:pStyle w:val="Heading4"/>
        <w:rPr>
          <w:rFonts w:ascii="Arial" w:hAnsi="Arial" w:cs="Arial"/>
          <w:i w:val="0"/>
          <w:iCs w:val="0"/>
          <w:color w:val="auto"/>
          <w:sz w:val="24"/>
          <w:szCs w:val="24"/>
        </w:rPr>
      </w:pPr>
      <w:r w:rsidRPr="00F36953">
        <w:rPr>
          <w:rFonts w:ascii="Arial" w:hAnsi="Arial" w:cs="Arial"/>
          <w:i w:val="0"/>
          <w:iCs w:val="0"/>
          <w:color w:val="auto"/>
          <w:sz w:val="24"/>
          <w:szCs w:val="24"/>
        </w:rPr>
        <w:t>Decision</w:t>
      </w:r>
    </w:p>
    <w:p w14:paraId="40CB73AF" w14:textId="06DBDBD2" w:rsidR="00F7521E" w:rsidRDefault="00F7521E" w:rsidP="007378B0">
      <w:pPr>
        <w:pStyle w:val="Heading1"/>
        <w:rPr>
          <w:rFonts w:ascii="Arial" w:hAnsi="Arial" w:cs="Arial"/>
          <w:color w:val="000000" w:themeColor="text1"/>
          <w:sz w:val="24"/>
          <w:szCs w:val="24"/>
          <w14:textOutline w14:w="9525" w14:cap="flat" w14:cmpd="sng" w14:algn="ctr">
            <w14:noFill/>
            <w14:prstDash w14:val="solid"/>
            <w14:round/>
          </w14:textOutline>
        </w:rPr>
      </w:pPr>
      <w:r>
        <w:rPr>
          <w:rFonts w:ascii="Arial" w:hAnsi="Arial" w:cs="Arial"/>
          <w:color w:val="000000" w:themeColor="text1"/>
          <w:sz w:val="24"/>
          <w:szCs w:val="24"/>
          <w14:textOutline w14:w="9525" w14:cap="flat" w14:cmpd="sng" w14:algn="ctr">
            <w14:noFill/>
            <w14:prstDash w14:val="solid"/>
            <w14:round/>
          </w14:textOutline>
        </w:rPr>
        <w:t>Next Meeting – August 27 or 29, 2024</w:t>
      </w:r>
    </w:p>
    <w:p w14:paraId="056846FE" w14:textId="2E20F107" w:rsidR="00DA6130" w:rsidRPr="007378B0" w:rsidRDefault="00DA6130" w:rsidP="007378B0">
      <w:pPr>
        <w:pStyle w:val="Heading1"/>
        <w:rPr>
          <w:rFonts w:ascii="Arial" w:hAnsi="Arial" w:cs="Arial"/>
          <w:color w:val="000000" w:themeColor="text1"/>
          <w:sz w:val="24"/>
          <w:szCs w:val="24"/>
          <w14:textOutline w14:w="9525" w14:cap="flat" w14:cmpd="sng" w14:algn="ctr">
            <w14:noFill/>
            <w14:prstDash w14:val="solid"/>
            <w14:round/>
          </w14:textOutline>
        </w:rPr>
      </w:pPr>
      <w:r w:rsidRPr="007378B0">
        <w:rPr>
          <w:rFonts w:ascii="Arial" w:hAnsi="Arial" w:cs="Arial"/>
          <w:color w:val="000000" w:themeColor="text1"/>
          <w:sz w:val="24"/>
          <w:szCs w:val="24"/>
          <w14:textOutline w14:w="9525" w14:cap="flat" w14:cmpd="sng" w14:algn="ctr">
            <w14:noFill/>
            <w14:prstDash w14:val="solid"/>
            <w14:round/>
          </w14:textOutline>
        </w:rPr>
        <w:t>Adjournment</w:t>
      </w:r>
    </w:p>
    <w:bookmarkEnd w:id="0"/>
    <w:p w14:paraId="2EDF2B19" w14:textId="77777777" w:rsidR="00DA6130" w:rsidRPr="00705883" w:rsidRDefault="00DA6130" w:rsidP="007378B0">
      <w:pPr>
        <w:pStyle w:val="ListParagraph"/>
        <w:ind w:left="1080"/>
        <w:rPr>
          <w:rFonts w:ascii="Arial" w:hAnsi="Arial" w:cs="Arial"/>
          <w:sz w:val="24"/>
          <w:szCs w:val="24"/>
        </w:rPr>
      </w:pPr>
    </w:p>
    <w:p w14:paraId="7E9134D1" w14:textId="0A79CB16" w:rsidR="000C6C1A" w:rsidRDefault="00651A0E" w:rsidP="000C6C1A">
      <w:pPr>
        <w:rPr>
          <w:rFonts w:ascii="Arial" w:hAnsi="Arial" w:cs="Arial"/>
          <w:sz w:val="24"/>
          <w:szCs w:val="24"/>
        </w:rPr>
      </w:pPr>
      <w:r>
        <w:rPr>
          <w:rFonts w:ascii="Arial" w:hAnsi="Arial" w:cs="Arial"/>
          <w:i/>
          <w:iCs/>
          <w:sz w:val="24"/>
          <w:szCs w:val="24"/>
        </w:rPr>
        <w:t>If you need an auxiliary aid/service or other accommodation due to a disability, r</w:t>
      </w:r>
      <w:r w:rsidR="000C6C1A" w:rsidRPr="00651A0E">
        <w:rPr>
          <w:rFonts w:ascii="Arial" w:hAnsi="Arial" w:cs="Arial"/>
          <w:i/>
          <w:iCs/>
          <w:sz w:val="24"/>
          <w:szCs w:val="24"/>
        </w:rPr>
        <w:t xml:space="preserve">equests should be submitted through the Legal Branch of the Department of Commerce and Consumer Affairs’ Insurance </w:t>
      </w:r>
      <w:r>
        <w:rPr>
          <w:rFonts w:ascii="Arial" w:hAnsi="Arial" w:cs="Arial"/>
          <w:i/>
          <w:iCs/>
          <w:sz w:val="24"/>
          <w:szCs w:val="24"/>
        </w:rPr>
        <w:t>D</w:t>
      </w:r>
      <w:r w:rsidR="000C6C1A" w:rsidRPr="00651A0E">
        <w:rPr>
          <w:rFonts w:ascii="Arial" w:hAnsi="Arial" w:cs="Arial"/>
          <w:i/>
          <w:iCs/>
          <w:sz w:val="24"/>
          <w:szCs w:val="24"/>
        </w:rPr>
        <w:t>ivision (“Legal Branch”) via e-mail at  inslegal@dcca.hawaii.gov or by calling the Legal Branch at (808) 586-3040 (voice).  Such requests should include a detailed description of the accommodation needed.</w:t>
      </w:r>
      <w:r w:rsidRPr="00651A0E">
        <w:rPr>
          <w:rFonts w:ascii="Arial" w:hAnsi="Arial" w:cs="Arial"/>
          <w:i/>
          <w:iCs/>
          <w:sz w:val="24"/>
          <w:szCs w:val="24"/>
        </w:rPr>
        <w:t xml:space="preserve"> </w:t>
      </w:r>
      <w:r w:rsidR="000C6C1A" w:rsidRPr="00651A0E">
        <w:rPr>
          <w:rFonts w:ascii="Arial" w:hAnsi="Arial" w:cs="Arial"/>
          <w:i/>
          <w:iCs/>
          <w:sz w:val="24"/>
          <w:szCs w:val="24"/>
        </w:rPr>
        <w:t xml:space="preserve"> In addition, please include a way to contact the requester if more information is needed to fulfill the request. </w:t>
      </w:r>
      <w:r w:rsidRPr="00651A0E">
        <w:rPr>
          <w:rFonts w:ascii="Arial" w:hAnsi="Arial" w:cs="Arial"/>
          <w:i/>
          <w:iCs/>
          <w:sz w:val="24"/>
          <w:szCs w:val="24"/>
        </w:rPr>
        <w:t xml:space="preserve"> </w:t>
      </w:r>
      <w:r w:rsidR="000C6C1A" w:rsidRPr="00651A0E">
        <w:rPr>
          <w:rFonts w:ascii="Arial" w:hAnsi="Arial" w:cs="Arial"/>
          <w:i/>
          <w:iCs/>
          <w:sz w:val="24"/>
          <w:szCs w:val="24"/>
        </w:rPr>
        <w:t>Last minute requests will be accepted but may not be possible to accommodate</w:t>
      </w:r>
      <w:r w:rsidR="000C6C1A" w:rsidRPr="00CB56A1">
        <w:rPr>
          <w:rFonts w:ascii="Arial" w:hAnsi="Arial" w:cs="Arial"/>
          <w:sz w:val="24"/>
          <w:szCs w:val="24"/>
        </w:rPr>
        <w:t>.</w:t>
      </w:r>
    </w:p>
    <w:p w14:paraId="3CB91025" w14:textId="7D70BD44" w:rsidR="00436E91" w:rsidRPr="00436E91" w:rsidRDefault="00651A0E" w:rsidP="00651A0E">
      <w:pPr>
        <w:rPr>
          <w:sz w:val="24"/>
          <w:szCs w:val="24"/>
        </w:rPr>
      </w:pPr>
      <w:r>
        <w:rPr>
          <w:rFonts w:ascii="Arial" w:hAnsi="Arial" w:cs="Arial"/>
          <w:i/>
          <w:iCs/>
          <w:sz w:val="24"/>
          <w:szCs w:val="24"/>
        </w:rPr>
        <w:t>Upon request, this notice is available in alternate/accessible formats.</w:t>
      </w:r>
    </w:p>
    <w:sectPr w:rsidR="00436E91" w:rsidRPr="00436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329"/>
    <w:multiLevelType w:val="hybridMultilevel"/>
    <w:tmpl w:val="8B5A917A"/>
    <w:lvl w:ilvl="0" w:tplc="2CDA03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F470CF"/>
    <w:multiLevelType w:val="multilevel"/>
    <w:tmpl w:val="4316EE6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rPr>
        <w:i w:val="0"/>
        <w:iCs w:val="0"/>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560559183">
    <w:abstractNumId w:val="0"/>
  </w:num>
  <w:num w:numId="2" w16cid:durableId="144784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91"/>
    <w:rsid w:val="00003D16"/>
    <w:rsid w:val="0003066A"/>
    <w:rsid w:val="00032233"/>
    <w:rsid w:val="00032F11"/>
    <w:rsid w:val="00034D31"/>
    <w:rsid w:val="00044959"/>
    <w:rsid w:val="0005709B"/>
    <w:rsid w:val="00062269"/>
    <w:rsid w:val="00070447"/>
    <w:rsid w:val="000809A9"/>
    <w:rsid w:val="00095B81"/>
    <w:rsid w:val="000A1E16"/>
    <w:rsid w:val="000B19D4"/>
    <w:rsid w:val="000B2E62"/>
    <w:rsid w:val="000B3EAF"/>
    <w:rsid w:val="000B6741"/>
    <w:rsid w:val="000C1038"/>
    <w:rsid w:val="000C3BDB"/>
    <w:rsid w:val="000C6C1A"/>
    <w:rsid w:val="000C7FF2"/>
    <w:rsid w:val="000D0D47"/>
    <w:rsid w:val="000E2998"/>
    <w:rsid w:val="000F166E"/>
    <w:rsid w:val="000F1721"/>
    <w:rsid w:val="000F54C6"/>
    <w:rsid w:val="000F7DDB"/>
    <w:rsid w:val="00104C96"/>
    <w:rsid w:val="00104D95"/>
    <w:rsid w:val="00110209"/>
    <w:rsid w:val="00111C9F"/>
    <w:rsid w:val="00115AF5"/>
    <w:rsid w:val="00132884"/>
    <w:rsid w:val="001342D1"/>
    <w:rsid w:val="00140133"/>
    <w:rsid w:val="00142394"/>
    <w:rsid w:val="00143BAF"/>
    <w:rsid w:val="0015586A"/>
    <w:rsid w:val="001633EC"/>
    <w:rsid w:val="00173CB2"/>
    <w:rsid w:val="001A2BC9"/>
    <w:rsid w:val="001B3868"/>
    <w:rsid w:val="001C69F0"/>
    <w:rsid w:val="001C6C4F"/>
    <w:rsid w:val="001C7413"/>
    <w:rsid w:val="001D32FC"/>
    <w:rsid w:val="001E18D2"/>
    <w:rsid w:val="0020537A"/>
    <w:rsid w:val="002066EC"/>
    <w:rsid w:val="00215F69"/>
    <w:rsid w:val="00221C9D"/>
    <w:rsid w:val="00224F3D"/>
    <w:rsid w:val="00231329"/>
    <w:rsid w:val="002326DC"/>
    <w:rsid w:val="00250556"/>
    <w:rsid w:val="002643C5"/>
    <w:rsid w:val="002653A6"/>
    <w:rsid w:val="00275AB3"/>
    <w:rsid w:val="002818FC"/>
    <w:rsid w:val="00283345"/>
    <w:rsid w:val="0028662C"/>
    <w:rsid w:val="00286FC0"/>
    <w:rsid w:val="00293056"/>
    <w:rsid w:val="00296018"/>
    <w:rsid w:val="002A41B3"/>
    <w:rsid w:val="002D5E5D"/>
    <w:rsid w:val="002E6D3E"/>
    <w:rsid w:val="002F5713"/>
    <w:rsid w:val="002F630A"/>
    <w:rsid w:val="00326FE2"/>
    <w:rsid w:val="00327A82"/>
    <w:rsid w:val="00335D38"/>
    <w:rsid w:val="00336B37"/>
    <w:rsid w:val="00343A53"/>
    <w:rsid w:val="00354EE4"/>
    <w:rsid w:val="00356BC9"/>
    <w:rsid w:val="00381956"/>
    <w:rsid w:val="00385824"/>
    <w:rsid w:val="00387E0E"/>
    <w:rsid w:val="00393269"/>
    <w:rsid w:val="003A3D3F"/>
    <w:rsid w:val="003A4600"/>
    <w:rsid w:val="003A661E"/>
    <w:rsid w:val="003B00BC"/>
    <w:rsid w:val="003B1746"/>
    <w:rsid w:val="003B2BEF"/>
    <w:rsid w:val="003B70B4"/>
    <w:rsid w:val="003C1DCC"/>
    <w:rsid w:val="003C2A9E"/>
    <w:rsid w:val="003C7BCF"/>
    <w:rsid w:val="003D0A19"/>
    <w:rsid w:val="003D1134"/>
    <w:rsid w:val="003E6BB6"/>
    <w:rsid w:val="003F59D1"/>
    <w:rsid w:val="00413552"/>
    <w:rsid w:val="00415F83"/>
    <w:rsid w:val="004168D6"/>
    <w:rsid w:val="004202D5"/>
    <w:rsid w:val="00436E91"/>
    <w:rsid w:val="00437A32"/>
    <w:rsid w:val="004470F2"/>
    <w:rsid w:val="00450179"/>
    <w:rsid w:val="0045203F"/>
    <w:rsid w:val="0045637F"/>
    <w:rsid w:val="00475E2C"/>
    <w:rsid w:val="00477816"/>
    <w:rsid w:val="00482BE1"/>
    <w:rsid w:val="004865F8"/>
    <w:rsid w:val="004A4968"/>
    <w:rsid w:val="004A6186"/>
    <w:rsid w:val="004B5739"/>
    <w:rsid w:val="004B5E76"/>
    <w:rsid w:val="004B6AFA"/>
    <w:rsid w:val="004C7EB1"/>
    <w:rsid w:val="004D1FCA"/>
    <w:rsid w:val="004D2E2A"/>
    <w:rsid w:val="004E26B8"/>
    <w:rsid w:val="004F5E1A"/>
    <w:rsid w:val="00501EC0"/>
    <w:rsid w:val="00503CE8"/>
    <w:rsid w:val="00503D7A"/>
    <w:rsid w:val="0050682A"/>
    <w:rsid w:val="005142DC"/>
    <w:rsid w:val="005213EE"/>
    <w:rsid w:val="00522006"/>
    <w:rsid w:val="00523E40"/>
    <w:rsid w:val="00527C98"/>
    <w:rsid w:val="00533BBA"/>
    <w:rsid w:val="00554FD3"/>
    <w:rsid w:val="00562814"/>
    <w:rsid w:val="00575640"/>
    <w:rsid w:val="00586D1E"/>
    <w:rsid w:val="00590C98"/>
    <w:rsid w:val="005A3042"/>
    <w:rsid w:val="005A4B71"/>
    <w:rsid w:val="005C7708"/>
    <w:rsid w:val="005C7C40"/>
    <w:rsid w:val="005D1A9B"/>
    <w:rsid w:val="005F3457"/>
    <w:rsid w:val="006059E7"/>
    <w:rsid w:val="006076E3"/>
    <w:rsid w:val="006165C8"/>
    <w:rsid w:val="006268BC"/>
    <w:rsid w:val="006331BD"/>
    <w:rsid w:val="0063405B"/>
    <w:rsid w:val="00636BED"/>
    <w:rsid w:val="00637E53"/>
    <w:rsid w:val="00644ECD"/>
    <w:rsid w:val="00651A0E"/>
    <w:rsid w:val="00664ED2"/>
    <w:rsid w:val="006709AF"/>
    <w:rsid w:val="00690ADD"/>
    <w:rsid w:val="006976BD"/>
    <w:rsid w:val="006A322E"/>
    <w:rsid w:val="006B6A8F"/>
    <w:rsid w:val="006C4A19"/>
    <w:rsid w:val="006D1692"/>
    <w:rsid w:val="006D1BBB"/>
    <w:rsid w:val="006D7AEF"/>
    <w:rsid w:val="006E4356"/>
    <w:rsid w:val="006E5707"/>
    <w:rsid w:val="007009F1"/>
    <w:rsid w:val="007031D9"/>
    <w:rsid w:val="0070375B"/>
    <w:rsid w:val="00705883"/>
    <w:rsid w:val="00714813"/>
    <w:rsid w:val="0072388F"/>
    <w:rsid w:val="00724A67"/>
    <w:rsid w:val="00730423"/>
    <w:rsid w:val="00732E6C"/>
    <w:rsid w:val="007378B0"/>
    <w:rsid w:val="00755179"/>
    <w:rsid w:val="007618F2"/>
    <w:rsid w:val="00772B8A"/>
    <w:rsid w:val="00780DC8"/>
    <w:rsid w:val="007876EA"/>
    <w:rsid w:val="00792399"/>
    <w:rsid w:val="00792D0F"/>
    <w:rsid w:val="00795C4E"/>
    <w:rsid w:val="00796889"/>
    <w:rsid w:val="00796A49"/>
    <w:rsid w:val="007A158C"/>
    <w:rsid w:val="007A30B0"/>
    <w:rsid w:val="007B3357"/>
    <w:rsid w:val="007B3667"/>
    <w:rsid w:val="007B4B45"/>
    <w:rsid w:val="007B525A"/>
    <w:rsid w:val="007B74B5"/>
    <w:rsid w:val="007C4A51"/>
    <w:rsid w:val="007C5E45"/>
    <w:rsid w:val="007D13DE"/>
    <w:rsid w:val="007D61CE"/>
    <w:rsid w:val="007F2042"/>
    <w:rsid w:val="007F6CF4"/>
    <w:rsid w:val="00801E5A"/>
    <w:rsid w:val="00817919"/>
    <w:rsid w:val="00824F91"/>
    <w:rsid w:val="008403A8"/>
    <w:rsid w:val="008472F1"/>
    <w:rsid w:val="00850982"/>
    <w:rsid w:val="0088626E"/>
    <w:rsid w:val="008B1794"/>
    <w:rsid w:val="008B443E"/>
    <w:rsid w:val="008C3DDE"/>
    <w:rsid w:val="008C57E5"/>
    <w:rsid w:val="008D3134"/>
    <w:rsid w:val="008E1BBF"/>
    <w:rsid w:val="008E2937"/>
    <w:rsid w:val="008F4E45"/>
    <w:rsid w:val="00901316"/>
    <w:rsid w:val="009204A9"/>
    <w:rsid w:val="009222C0"/>
    <w:rsid w:val="00927581"/>
    <w:rsid w:val="009920E0"/>
    <w:rsid w:val="00994249"/>
    <w:rsid w:val="009C378C"/>
    <w:rsid w:val="009C5B31"/>
    <w:rsid w:val="009C752B"/>
    <w:rsid w:val="009C7C7E"/>
    <w:rsid w:val="009E2227"/>
    <w:rsid w:val="009E3C1D"/>
    <w:rsid w:val="009F2D74"/>
    <w:rsid w:val="009F4AF4"/>
    <w:rsid w:val="009F7EC1"/>
    <w:rsid w:val="00A31D7F"/>
    <w:rsid w:val="00A45083"/>
    <w:rsid w:val="00A467DE"/>
    <w:rsid w:val="00A55E8B"/>
    <w:rsid w:val="00A56D14"/>
    <w:rsid w:val="00A70FEC"/>
    <w:rsid w:val="00A87846"/>
    <w:rsid w:val="00A91A94"/>
    <w:rsid w:val="00AA4397"/>
    <w:rsid w:val="00AB6C2A"/>
    <w:rsid w:val="00AC5F15"/>
    <w:rsid w:val="00AD0F8F"/>
    <w:rsid w:val="00AE4F32"/>
    <w:rsid w:val="00AF5EBF"/>
    <w:rsid w:val="00B111A1"/>
    <w:rsid w:val="00B2168E"/>
    <w:rsid w:val="00B31FF5"/>
    <w:rsid w:val="00B32A05"/>
    <w:rsid w:val="00B346DE"/>
    <w:rsid w:val="00B41A3F"/>
    <w:rsid w:val="00B4332B"/>
    <w:rsid w:val="00B43E29"/>
    <w:rsid w:val="00B511F0"/>
    <w:rsid w:val="00B54736"/>
    <w:rsid w:val="00B578DA"/>
    <w:rsid w:val="00B70492"/>
    <w:rsid w:val="00B74E64"/>
    <w:rsid w:val="00B80AEA"/>
    <w:rsid w:val="00B821D4"/>
    <w:rsid w:val="00B84D73"/>
    <w:rsid w:val="00BC2F79"/>
    <w:rsid w:val="00BC7660"/>
    <w:rsid w:val="00BE3A01"/>
    <w:rsid w:val="00BE4A63"/>
    <w:rsid w:val="00C27389"/>
    <w:rsid w:val="00C44720"/>
    <w:rsid w:val="00C55190"/>
    <w:rsid w:val="00C73075"/>
    <w:rsid w:val="00C7329D"/>
    <w:rsid w:val="00C9151D"/>
    <w:rsid w:val="00C91FD1"/>
    <w:rsid w:val="00C956C6"/>
    <w:rsid w:val="00CA091E"/>
    <w:rsid w:val="00CB3115"/>
    <w:rsid w:val="00CB56A1"/>
    <w:rsid w:val="00CB5DB1"/>
    <w:rsid w:val="00D04113"/>
    <w:rsid w:val="00D0779D"/>
    <w:rsid w:val="00D31C16"/>
    <w:rsid w:val="00D3226E"/>
    <w:rsid w:val="00D359A7"/>
    <w:rsid w:val="00D42A12"/>
    <w:rsid w:val="00D52885"/>
    <w:rsid w:val="00D54AB9"/>
    <w:rsid w:val="00D62A7A"/>
    <w:rsid w:val="00D659BF"/>
    <w:rsid w:val="00D7509C"/>
    <w:rsid w:val="00D80E0B"/>
    <w:rsid w:val="00DA6130"/>
    <w:rsid w:val="00DA72D4"/>
    <w:rsid w:val="00DC78E6"/>
    <w:rsid w:val="00DE12BB"/>
    <w:rsid w:val="00DF4D71"/>
    <w:rsid w:val="00E056CB"/>
    <w:rsid w:val="00E22661"/>
    <w:rsid w:val="00E2390B"/>
    <w:rsid w:val="00E274DE"/>
    <w:rsid w:val="00E312CB"/>
    <w:rsid w:val="00E43618"/>
    <w:rsid w:val="00E53DF4"/>
    <w:rsid w:val="00E55A83"/>
    <w:rsid w:val="00E609ED"/>
    <w:rsid w:val="00E76357"/>
    <w:rsid w:val="00E80927"/>
    <w:rsid w:val="00E832EB"/>
    <w:rsid w:val="00E90D63"/>
    <w:rsid w:val="00E9150F"/>
    <w:rsid w:val="00EB5C43"/>
    <w:rsid w:val="00EC30D6"/>
    <w:rsid w:val="00ED2552"/>
    <w:rsid w:val="00EE5147"/>
    <w:rsid w:val="00EE7BAF"/>
    <w:rsid w:val="00EE7DE6"/>
    <w:rsid w:val="00F02EE7"/>
    <w:rsid w:val="00F25835"/>
    <w:rsid w:val="00F54175"/>
    <w:rsid w:val="00F6685F"/>
    <w:rsid w:val="00F7521E"/>
    <w:rsid w:val="00F760E9"/>
    <w:rsid w:val="00F76C9D"/>
    <w:rsid w:val="00F95CB4"/>
    <w:rsid w:val="00F97867"/>
    <w:rsid w:val="00F97A1D"/>
    <w:rsid w:val="00FA2792"/>
    <w:rsid w:val="00FB7ECA"/>
    <w:rsid w:val="00FC1376"/>
    <w:rsid w:val="00FD4258"/>
    <w:rsid w:val="00FD7A8E"/>
    <w:rsid w:val="00FE55F6"/>
    <w:rsid w:val="00FE5F85"/>
    <w:rsid w:val="00FF5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48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DF4"/>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53DF4"/>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53DF4"/>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53DF4"/>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53DF4"/>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53DF4"/>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53DF4"/>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53DF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53DF4"/>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6E91"/>
    <w:pPr>
      <w:ind w:left="720"/>
      <w:contextualSpacing/>
    </w:pPr>
  </w:style>
  <w:style w:type="paragraph" w:styleId="Revision">
    <w:name w:val="Revision"/>
    <w:hidden/>
    <w:uiPriority w:val="99"/>
    <w:semiHidden/>
    <w:rsid w:val="000A1E16"/>
    <w:pPr>
      <w:spacing w:after="0" w:line="240" w:lineRule="auto"/>
    </w:pPr>
  </w:style>
  <w:style w:type="paragraph" w:styleId="NoSpacing">
    <w:name w:val="No Spacing"/>
    <w:uiPriority w:val="1"/>
    <w:qFormat/>
    <w:rsid w:val="000A1E16"/>
    <w:pPr>
      <w:spacing w:after="0" w:line="240" w:lineRule="auto"/>
    </w:pPr>
  </w:style>
  <w:style w:type="character" w:customStyle="1" w:styleId="Heading1Char">
    <w:name w:val="Heading 1 Char"/>
    <w:basedOn w:val="DefaultParagraphFont"/>
    <w:link w:val="Heading1"/>
    <w:uiPriority w:val="9"/>
    <w:rsid w:val="00E53DF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53DF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53DF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53DF4"/>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E53DF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53DF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53DF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53D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3D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0809A9"/>
    <w:rPr>
      <w:color w:val="0000FF" w:themeColor="hyperlink"/>
      <w:u w:val="single"/>
    </w:rPr>
  </w:style>
  <w:style w:type="character" w:styleId="UnresolvedMention">
    <w:name w:val="Unresolved Mention"/>
    <w:basedOn w:val="DefaultParagraphFont"/>
    <w:uiPriority w:val="99"/>
    <w:semiHidden/>
    <w:unhideWhenUsed/>
    <w:rsid w:val="000809A9"/>
    <w:rPr>
      <w:color w:val="605E5C"/>
      <w:shd w:val="clear" w:color="auto" w:fill="E1DFDD"/>
    </w:rPr>
  </w:style>
  <w:style w:type="character" w:styleId="CommentReference">
    <w:name w:val="annotation reference"/>
    <w:basedOn w:val="DefaultParagraphFont"/>
    <w:uiPriority w:val="99"/>
    <w:semiHidden/>
    <w:unhideWhenUsed/>
    <w:rsid w:val="002D5E5D"/>
    <w:rPr>
      <w:sz w:val="16"/>
      <w:szCs w:val="16"/>
    </w:rPr>
  </w:style>
  <w:style w:type="paragraph" w:styleId="CommentText">
    <w:name w:val="annotation text"/>
    <w:basedOn w:val="Normal"/>
    <w:link w:val="CommentTextChar"/>
    <w:uiPriority w:val="99"/>
    <w:unhideWhenUsed/>
    <w:rsid w:val="002D5E5D"/>
    <w:pPr>
      <w:spacing w:line="240" w:lineRule="auto"/>
    </w:pPr>
    <w:rPr>
      <w:sz w:val="20"/>
      <w:szCs w:val="20"/>
    </w:rPr>
  </w:style>
  <w:style w:type="character" w:customStyle="1" w:styleId="CommentTextChar">
    <w:name w:val="Comment Text Char"/>
    <w:basedOn w:val="DefaultParagraphFont"/>
    <w:link w:val="CommentText"/>
    <w:uiPriority w:val="99"/>
    <w:rsid w:val="002D5E5D"/>
    <w:rPr>
      <w:sz w:val="20"/>
      <w:szCs w:val="20"/>
    </w:rPr>
  </w:style>
  <w:style w:type="paragraph" w:styleId="CommentSubject">
    <w:name w:val="annotation subject"/>
    <w:basedOn w:val="CommentText"/>
    <w:next w:val="CommentText"/>
    <w:link w:val="CommentSubjectChar"/>
    <w:uiPriority w:val="99"/>
    <w:semiHidden/>
    <w:unhideWhenUsed/>
    <w:rsid w:val="002D5E5D"/>
    <w:rPr>
      <w:b/>
      <w:bCs/>
    </w:rPr>
  </w:style>
  <w:style w:type="character" w:customStyle="1" w:styleId="CommentSubjectChar">
    <w:name w:val="Comment Subject Char"/>
    <w:basedOn w:val="CommentTextChar"/>
    <w:link w:val="CommentSubject"/>
    <w:uiPriority w:val="99"/>
    <w:semiHidden/>
    <w:rsid w:val="002D5E5D"/>
    <w:rPr>
      <w:b/>
      <w:bCs/>
      <w:sz w:val="20"/>
      <w:szCs w:val="20"/>
    </w:rPr>
  </w:style>
  <w:style w:type="character" w:styleId="FollowedHyperlink">
    <w:name w:val="FollowedHyperlink"/>
    <w:basedOn w:val="DefaultParagraphFont"/>
    <w:uiPriority w:val="99"/>
    <w:semiHidden/>
    <w:unhideWhenUsed/>
    <w:rsid w:val="00DC78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endar.ehawaii.gov/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legal@dcca.hawaii.gov" TargetMode="External"/><Relationship Id="rId5" Type="http://schemas.openxmlformats.org/officeDocument/2006/relationships/hyperlink" Target="https://dcca-hawaii-gov.zoom.us/j/86848586372?pwd=xxHK9WAKS5cjYk0ARucQtEEzqSWRMG.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2024-07-31T23:12:00Z</dcterms:created>
  <dcterms:modified xsi:type="dcterms:W3CDTF">2024-08-02T21:57:00Z</dcterms:modified>
</cp:coreProperties>
</file>